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66" w:rsidRDefault="00022966" w:rsidP="00602EB9">
      <w:pPr>
        <w:ind w:left="708"/>
        <w:jc w:val="center"/>
      </w:pPr>
    </w:p>
    <w:p w:rsidR="00022966" w:rsidRDefault="00022966" w:rsidP="00602EB9">
      <w:pPr>
        <w:ind w:left="708"/>
        <w:jc w:val="center"/>
      </w:pPr>
    </w:p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022966" w:rsidTr="00D92471">
        <w:trPr>
          <w:trHeight w:val="2059"/>
        </w:trPr>
        <w:tc>
          <w:tcPr>
            <w:tcW w:w="4678" w:type="dxa"/>
            <w:hideMark/>
          </w:tcPr>
          <w:p w:rsidR="00022966" w:rsidRDefault="00022966" w:rsidP="00D92471">
            <w:pPr>
              <w:pStyle w:val="af0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022966" w:rsidRDefault="00022966" w:rsidP="00D92471">
            <w:pPr>
              <w:pStyle w:val="af0"/>
              <w:jc w:val="center"/>
            </w:pPr>
            <w:r>
              <w:t>МАРИЙ ЭЛ РЕСПУБЛИКА</w:t>
            </w:r>
          </w:p>
          <w:p w:rsidR="00022966" w:rsidRDefault="00022966" w:rsidP="00D92471">
            <w:pPr>
              <w:pStyle w:val="af0"/>
              <w:jc w:val="center"/>
            </w:pPr>
            <w:r>
              <w:t>ЗВЕНИГОВО РАЙОН</w:t>
            </w:r>
          </w:p>
          <w:p w:rsidR="00022966" w:rsidRDefault="00022966" w:rsidP="00D92471">
            <w:pPr>
              <w:pStyle w:val="af0"/>
              <w:jc w:val="center"/>
            </w:pPr>
            <w:r>
              <w:t>«ЧАКМАРИЙ ЯЛ КУНДЕМ»</w:t>
            </w:r>
          </w:p>
          <w:p w:rsidR="00022966" w:rsidRDefault="00022966" w:rsidP="00D92471">
            <w:pPr>
              <w:pStyle w:val="af0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022966" w:rsidRDefault="00022966" w:rsidP="00D92471">
            <w:pPr>
              <w:pStyle w:val="af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022966" w:rsidRDefault="00022966" w:rsidP="00D92471">
            <w:pPr>
              <w:pStyle w:val="af0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022966" w:rsidRDefault="00022966" w:rsidP="00D92471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022966" w:rsidRDefault="00022966" w:rsidP="00D92471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022966" w:rsidRDefault="00022966" w:rsidP="00D92471">
            <w:pPr>
              <w:pStyle w:val="af0"/>
              <w:jc w:val="center"/>
            </w:pPr>
            <w:r>
              <w:t>АДМИНИСТРАЦИИ</w:t>
            </w:r>
          </w:p>
          <w:p w:rsidR="00022966" w:rsidRDefault="00022966" w:rsidP="00D92471">
            <w:pPr>
              <w:pStyle w:val="af0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022966" w:rsidRPr="008C51A8" w:rsidTr="00D92471">
        <w:trPr>
          <w:trHeight w:val="1043"/>
        </w:trPr>
        <w:tc>
          <w:tcPr>
            <w:tcW w:w="4678" w:type="dxa"/>
            <w:hideMark/>
          </w:tcPr>
          <w:p w:rsidR="00022966" w:rsidRDefault="00022966" w:rsidP="00D92471">
            <w:pPr>
              <w:pStyle w:val="af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022966" w:rsidRDefault="00022966" w:rsidP="00D92471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022966" w:rsidRDefault="00022966" w:rsidP="00D92471">
            <w:pPr>
              <w:pStyle w:val="af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022966" w:rsidRDefault="00022966" w:rsidP="00D92471">
            <w:pPr>
              <w:pStyle w:val="af0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022966" w:rsidRDefault="00022966" w:rsidP="00D92471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022966" w:rsidRPr="008C51A8" w:rsidRDefault="00022966" w:rsidP="00D92471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022966" w:rsidRDefault="00022966" w:rsidP="00602EB9">
      <w:pPr>
        <w:ind w:left="708"/>
        <w:jc w:val="center"/>
      </w:pPr>
    </w:p>
    <w:p w:rsidR="00602EB9" w:rsidRPr="00BC18EF" w:rsidRDefault="00022966" w:rsidP="00602EB9">
      <w:pPr>
        <w:ind w:left="708"/>
        <w:jc w:val="center"/>
        <w:rPr>
          <w:color w:val="FF0000"/>
          <w:sz w:val="28"/>
          <w:szCs w:val="28"/>
        </w:rPr>
      </w:pPr>
      <w:r w:rsidRPr="00BC18EF">
        <w:rPr>
          <w:sz w:val="28"/>
          <w:szCs w:val="28"/>
        </w:rPr>
        <w:t xml:space="preserve">от  </w:t>
      </w:r>
      <w:r w:rsidR="008222D4" w:rsidRPr="00BC18EF">
        <w:rPr>
          <w:sz w:val="28"/>
          <w:szCs w:val="28"/>
        </w:rPr>
        <w:t>02 ноября</w:t>
      </w:r>
      <w:r w:rsidR="008222D4" w:rsidRPr="00BC18EF">
        <w:rPr>
          <w:color w:val="FF0000"/>
          <w:sz w:val="28"/>
          <w:szCs w:val="28"/>
        </w:rPr>
        <w:t xml:space="preserve"> </w:t>
      </w:r>
      <w:r w:rsidR="00602EB9" w:rsidRPr="00BC18EF">
        <w:rPr>
          <w:color w:val="FF0000"/>
          <w:sz w:val="28"/>
          <w:szCs w:val="28"/>
        </w:rPr>
        <w:t xml:space="preserve"> </w:t>
      </w:r>
      <w:r w:rsidR="008222D4" w:rsidRPr="00BC18EF">
        <w:rPr>
          <w:sz w:val="28"/>
          <w:szCs w:val="28"/>
        </w:rPr>
        <w:t xml:space="preserve">2018 </w:t>
      </w:r>
      <w:r w:rsidRPr="00BC18EF">
        <w:rPr>
          <w:sz w:val="28"/>
          <w:szCs w:val="28"/>
        </w:rPr>
        <w:t>года</w:t>
      </w:r>
      <w:r w:rsidR="008222D4" w:rsidRPr="00BC18EF">
        <w:rPr>
          <w:sz w:val="28"/>
          <w:szCs w:val="28"/>
        </w:rPr>
        <w:t xml:space="preserve"> </w:t>
      </w:r>
      <w:r w:rsidRPr="00BC18EF">
        <w:rPr>
          <w:sz w:val="28"/>
          <w:szCs w:val="28"/>
        </w:rPr>
        <w:t xml:space="preserve"> №</w:t>
      </w:r>
      <w:r w:rsidR="008222D4" w:rsidRPr="00BC18EF">
        <w:rPr>
          <w:sz w:val="28"/>
          <w:szCs w:val="28"/>
        </w:rPr>
        <w:t xml:space="preserve"> 91</w:t>
      </w:r>
      <w:r w:rsidR="00602EB9" w:rsidRPr="00BC18EF">
        <w:rPr>
          <w:sz w:val="28"/>
          <w:szCs w:val="28"/>
        </w:rPr>
        <w:t xml:space="preserve">   </w:t>
      </w:r>
      <w:r w:rsidR="00602EB9" w:rsidRPr="00BC18EF">
        <w:rPr>
          <w:color w:val="FF0000"/>
          <w:sz w:val="28"/>
          <w:szCs w:val="28"/>
        </w:rPr>
        <w:t xml:space="preserve">                     </w:t>
      </w:r>
    </w:p>
    <w:p w:rsidR="00F07708" w:rsidRDefault="00F07708" w:rsidP="00F07708">
      <w:pPr>
        <w:spacing w:line="240" w:lineRule="atLeast"/>
        <w:jc w:val="center"/>
        <w:rPr>
          <w:b/>
          <w:sz w:val="28"/>
          <w:szCs w:val="28"/>
        </w:rPr>
      </w:pPr>
    </w:p>
    <w:p w:rsidR="00D1094E" w:rsidRPr="00DC3225" w:rsidRDefault="00D1094E" w:rsidP="00D1094E">
      <w:pPr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 xml:space="preserve">«Об утверждении  Программы </w:t>
      </w:r>
      <w:proofErr w:type="gramStart"/>
      <w:r w:rsidRPr="00DC3225">
        <w:rPr>
          <w:b/>
          <w:sz w:val="28"/>
          <w:szCs w:val="28"/>
        </w:rPr>
        <w:t>комплексного</w:t>
      </w:r>
      <w:proofErr w:type="gramEnd"/>
    </w:p>
    <w:p w:rsidR="00022966" w:rsidRDefault="00D1094E" w:rsidP="00D1094E">
      <w:pPr>
        <w:jc w:val="center"/>
        <w:rPr>
          <w:b/>
          <w:sz w:val="28"/>
          <w:szCs w:val="28"/>
        </w:rPr>
      </w:pPr>
      <w:r w:rsidRPr="00DC3225">
        <w:rPr>
          <w:b/>
          <w:sz w:val="28"/>
          <w:szCs w:val="28"/>
        </w:rPr>
        <w:t xml:space="preserve">развития социальной инфраструктуры МО </w:t>
      </w:r>
    </w:p>
    <w:p w:rsidR="00D1094E" w:rsidRPr="00DC3225" w:rsidRDefault="00D1094E" w:rsidP="00D1094E">
      <w:pPr>
        <w:jc w:val="center"/>
        <w:rPr>
          <w:b/>
          <w:sz w:val="28"/>
          <w:szCs w:val="28"/>
        </w:rPr>
      </w:pPr>
      <w:r w:rsidRPr="00DC3225">
        <w:rPr>
          <w:b/>
          <w:sz w:val="28"/>
          <w:szCs w:val="28"/>
        </w:rPr>
        <w:t>«</w:t>
      </w:r>
      <w:r w:rsidR="00F07708" w:rsidRPr="00DC3225">
        <w:rPr>
          <w:b/>
          <w:sz w:val="28"/>
          <w:szCs w:val="28"/>
        </w:rPr>
        <w:t>К</w:t>
      </w:r>
      <w:r w:rsidR="00022966">
        <w:rPr>
          <w:b/>
          <w:sz w:val="28"/>
          <w:szCs w:val="28"/>
        </w:rPr>
        <w:t>расноярское</w:t>
      </w:r>
      <w:r w:rsidR="00F07708" w:rsidRPr="00DC3225">
        <w:rPr>
          <w:b/>
          <w:sz w:val="28"/>
          <w:szCs w:val="28"/>
        </w:rPr>
        <w:t xml:space="preserve"> сельское</w:t>
      </w:r>
      <w:r w:rsidRPr="00DC3225">
        <w:rPr>
          <w:b/>
          <w:sz w:val="28"/>
          <w:szCs w:val="28"/>
        </w:rPr>
        <w:t xml:space="preserve"> поселение»</w:t>
      </w:r>
    </w:p>
    <w:p w:rsidR="00D1094E" w:rsidRPr="00DC3225" w:rsidRDefault="00022966" w:rsidP="00D1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2018-2028</w:t>
      </w:r>
      <w:r w:rsidR="00421C60" w:rsidRPr="00DC3225">
        <w:rPr>
          <w:b/>
          <w:sz w:val="28"/>
          <w:szCs w:val="28"/>
        </w:rPr>
        <w:t xml:space="preserve"> годы»</w:t>
      </w:r>
    </w:p>
    <w:p w:rsidR="00D1094E" w:rsidRPr="00DC3225" w:rsidRDefault="00D1094E" w:rsidP="00D1094E">
      <w:pPr>
        <w:jc w:val="center"/>
        <w:rPr>
          <w:b/>
          <w:sz w:val="28"/>
          <w:szCs w:val="28"/>
        </w:rPr>
      </w:pPr>
    </w:p>
    <w:p w:rsidR="00D1094E" w:rsidRPr="00DC3225" w:rsidRDefault="00D1094E" w:rsidP="00D1094E">
      <w:pPr>
        <w:jc w:val="center"/>
        <w:rPr>
          <w:sz w:val="28"/>
          <w:szCs w:val="28"/>
        </w:rPr>
      </w:pPr>
    </w:p>
    <w:p w:rsidR="00D1094E" w:rsidRPr="00DC3225" w:rsidRDefault="00D1094E" w:rsidP="00D1094E">
      <w:pPr>
        <w:ind w:firstLine="567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МО «К</w:t>
      </w:r>
      <w:r w:rsidR="00022966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</w:t>
      </w:r>
      <w:r w:rsidR="00022966">
        <w:rPr>
          <w:sz w:val="28"/>
          <w:szCs w:val="28"/>
        </w:rPr>
        <w:t>, а</w:t>
      </w:r>
      <w:r w:rsidRPr="00DC3225">
        <w:rPr>
          <w:sz w:val="28"/>
          <w:szCs w:val="28"/>
        </w:rPr>
        <w:t>дминистр</w:t>
      </w:r>
      <w:r w:rsidR="007E3EFD" w:rsidRPr="00DC3225">
        <w:rPr>
          <w:sz w:val="28"/>
          <w:szCs w:val="28"/>
        </w:rPr>
        <w:t>ация муниципального образования</w:t>
      </w:r>
      <w:r w:rsidRPr="00DC3225">
        <w:rPr>
          <w:sz w:val="28"/>
          <w:szCs w:val="28"/>
        </w:rPr>
        <w:t xml:space="preserve"> «К</w:t>
      </w:r>
      <w:r w:rsidR="00022966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</w:t>
      </w:r>
    </w:p>
    <w:p w:rsidR="00D1094E" w:rsidRPr="00DC3225" w:rsidRDefault="00D1094E" w:rsidP="007E3EFD">
      <w:pPr>
        <w:spacing w:before="100" w:beforeAutospacing="1" w:after="100" w:afterAutospacing="1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>ПОСТАНОВЛЯЕТ: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1.</w:t>
      </w:r>
      <w:r w:rsidR="007E3EFD" w:rsidRPr="00DC3225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>Утвердить Программу комплексного  развития социальной инфраструктуры МО «К</w:t>
      </w:r>
      <w:r w:rsidR="00022966">
        <w:rPr>
          <w:sz w:val="28"/>
          <w:szCs w:val="28"/>
        </w:rPr>
        <w:t>расноярское сельское поселение» на 2018-2028</w:t>
      </w:r>
      <w:r w:rsidRPr="00DC3225">
        <w:rPr>
          <w:sz w:val="28"/>
          <w:szCs w:val="28"/>
        </w:rPr>
        <w:t xml:space="preserve"> годы.</w:t>
      </w:r>
    </w:p>
    <w:p w:rsidR="00D1094E" w:rsidRPr="00DC3225" w:rsidRDefault="007E3EFD" w:rsidP="00D1094E">
      <w:pPr>
        <w:tabs>
          <w:tab w:val="left" w:pos="5245"/>
        </w:tabs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2. О</w:t>
      </w:r>
      <w:r w:rsidR="00F6482A" w:rsidRPr="00DC3225">
        <w:rPr>
          <w:sz w:val="28"/>
          <w:szCs w:val="28"/>
        </w:rPr>
        <w:t>бнародовать</w:t>
      </w:r>
      <w:r w:rsidRPr="00DC3225">
        <w:rPr>
          <w:sz w:val="28"/>
          <w:szCs w:val="28"/>
        </w:rPr>
        <w:t xml:space="preserve"> настоящее п</w:t>
      </w:r>
      <w:r w:rsidR="00D1094E" w:rsidRPr="00DC3225">
        <w:rPr>
          <w:sz w:val="28"/>
          <w:szCs w:val="28"/>
        </w:rPr>
        <w:t xml:space="preserve">остановление </w:t>
      </w:r>
      <w:r w:rsidR="00F6482A" w:rsidRPr="00DC3225">
        <w:rPr>
          <w:sz w:val="28"/>
          <w:szCs w:val="28"/>
        </w:rPr>
        <w:t>и</w:t>
      </w:r>
      <w:r w:rsidR="00D1094E" w:rsidRPr="00DC3225">
        <w:rPr>
          <w:sz w:val="28"/>
          <w:szCs w:val="28"/>
        </w:rPr>
        <w:t xml:space="preserve"> разместить на  официальном сайте Администрации МО «Звениговский муниципальный район» в информационно-телекоммуникационной сети «Интернет» -   </w:t>
      </w:r>
      <w:r w:rsidR="00D1094E" w:rsidRPr="00DC3225">
        <w:rPr>
          <w:sz w:val="28"/>
          <w:szCs w:val="28"/>
          <w:lang w:val="en-US"/>
        </w:rPr>
        <w:t>www</w:t>
      </w:r>
      <w:r w:rsidR="00D1094E" w:rsidRPr="00DC3225">
        <w:rPr>
          <w:sz w:val="28"/>
          <w:szCs w:val="28"/>
        </w:rPr>
        <w:t>.</w:t>
      </w:r>
      <w:proofErr w:type="spellStart"/>
      <w:r w:rsidR="00D1094E" w:rsidRPr="00DC3225">
        <w:rPr>
          <w:sz w:val="28"/>
          <w:szCs w:val="28"/>
        </w:rPr>
        <w:t>admzven.ru</w:t>
      </w:r>
      <w:proofErr w:type="spellEnd"/>
    </w:p>
    <w:p w:rsidR="00D1094E" w:rsidRPr="00DC3225" w:rsidRDefault="00D1094E" w:rsidP="00D1094E">
      <w:pPr>
        <w:tabs>
          <w:tab w:val="left" w:pos="5245"/>
        </w:tabs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3.</w:t>
      </w:r>
      <w:r w:rsidR="007E3EFD" w:rsidRPr="00DC3225">
        <w:rPr>
          <w:sz w:val="28"/>
          <w:szCs w:val="28"/>
        </w:rPr>
        <w:t xml:space="preserve"> </w:t>
      </w:r>
      <w:proofErr w:type="gramStart"/>
      <w:r w:rsidRPr="00DC3225">
        <w:rPr>
          <w:sz w:val="28"/>
          <w:szCs w:val="28"/>
        </w:rPr>
        <w:t>Конт</w:t>
      </w:r>
      <w:r w:rsidR="00421C60" w:rsidRPr="00DC3225">
        <w:rPr>
          <w:sz w:val="28"/>
          <w:szCs w:val="28"/>
        </w:rPr>
        <w:t>роль за</w:t>
      </w:r>
      <w:proofErr w:type="gramEnd"/>
      <w:r w:rsidR="00421C60" w:rsidRPr="00DC3225">
        <w:rPr>
          <w:sz w:val="28"/>
          <w:szCs w:val="28"/>
        </w:rPr>
        <w:t xml:space="preserve"> исполнением настоящего п</w:t>
      </w:r>
      <w:r w:rsidRPr="00DC3225">
        <w:rPr>
          <w:sz w:val="28"/>
          <w:szCs w:val="28"/>
        </w:rPr>
        <w:t>остановления оставляю за собой.</w:t>
      </w:r>
    </w:p>
    <w:p w:rsidR="00D1094E" w:rsidRPr="00DC3225" w:rsidRDefault="00D1094E" w:rsidP="00D1094E">
      <w:pPr>
        <w:tabs>
          <w:tab w:val="left" w:pos="5245"/>
        </w:tabs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4.</w:t>
      </w:r>
      <w:r w:rsidR="007E3EFD" w:rsidRPr="00DC3225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 xml:space="preserve">Настоящее постановление вступает в силу с момента его </w:t>
      </w:r>
      <w:r w:rsidR="00F6482A" w:rsidRPr="00DC3225">
        <w:rPr>
          <w:sz w:val="28"/>
          <w:szCs w:val="28"/>
        </w:rPr>
        <w:t>обнародования.</w:t>
      </w:r>
    </w:p>
    <w:p w:rsidR="00D1094E" w:rsidRPr="00DC3225" w:rsidRDefault="00D1094E" w:rsidP="00D1094E">
      <w:pPr>
        <w:spacing w:before="100" w:beforeAutospacing="1" w:after="100" w:afterAutospacing="1"/>
        <w:rPr>
          <w:sz w:val="28"/>
          <w:szCs w:val="28"/>
        </w:rPr>
      </w:pPr>
      <w:r w:rsidRPr="00DC3225">
        <w:rPr>
          <w:sz w:val="28"/>
          <w:szCs w:val="28"/>
        </w:rPr>
        <w:t> </w:t>
      </w:r>
    </w:p>
    <w:p w:rsidR="00D1094E" w:rsidRPr="00DC3225" w:rsidRDefault="00D1094E" w:rsidP="007E3EFD">
      <w:pPr>
        <w:pStyle w:val="af"/>
        <w:rPr>
          <w:sz w:val="28"/>
          <w:szCs w:val="28"/>
        </w:rPr>
      </w:pPr>
      <w:r w:rsidRPr="00DC3225">
        <w:rPr>
          <w:sz w:val="28"/>
          <w:szCs w:val="28"/>
        </w:rPr>
        <w:t> </w:t>
      </w:r>
      <w:r w:rsidR="007E3EFD" w:rsidRPr="00DC3225">
        <w:rPr>
          <w:sz w:val="28"/>
          <w:szCs w:val="28"/>
        </w:rPr>
        <w:t>Глава администрации МО</w:t>
      </w:r>
    </w:p>
    <w:p w:rsidR="007E3EFD" w:rsidRPr="00DC3225" w:rsidRDefault="007E3EFD" w:rsidP="007E3EFD">
      <w:pPr>
        <w:pStyle w:val="af"/>
        <w:rPr>
          <w:sz w:val="28"/>
          <w:szCs w:val="28"/>
        </w:rPr>
      </w:pPr>
      <w:r w:rsidRPr="00DC3225">
        <w:rPr>
          <w:sz w:val="28"/>
          <w:szCs w:val="28"/>
        </w:rPr>
        <w:t>«К</w:t>
      </w:r>
      <w:r w:rsidR="00022966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                                 </w:t>
      </w:r>
      <w:r w:rsidR="00022966">
        <w:rPr>
          <w:sz w:val="28"/>
          <w:szCs w:val="28"/>
        </w:rPr>
        <w:t xml:space="preserve">            Л.М. Скворцов</w:t>
      </w:r>
    </w:p>
    <w:p w:rsidR="007E3EFD" w:rsidRPr="00DC3225" w:rsidRDefault="007E3EFD" w:rsidP="007E3EFD">
      <w:pPr>
        <w:pStyle w:val="af"/>
        <w:rPr>
          <w:sz w:val="28"/>
          <w:szCs w:val="28"/>
        </w:rPr>
      </w:pPr>
    </w:p>
    <w:p w:rsidR="00D1094E" w:rsidRPr="00DC3225" w:rsidRDefault="00D1094E" w:rsidP="00D1094E">
      <w:pPr>
        <w:rPr>
          <w:sz w:val="28"/>
          <w:szCs w:val="28"/>
        </w:rPr>
      </w:pPr>
    </w:p>
    <w:p w:rsidR="00D1094E" w:rsidRPr="00DC3225" w:rsidRDefault="00D1094E" w:rsidP="00D1094E">
      <w:pPr>
        <w:rPr>
          <w:sz w:val="28"/>
          <w:szCs w:val="28"/>
        </w:rPr>
      </w:pPr>
    </w:p>
    <w:p w:rsidR="00F6482A" w:rsidRPr="00DC3225" w:rsidRDefault="00F6482A" w:rsidP="007E3EFD">
      <w:pPr>
        <w:jc w:val="right"/>
        <w:rPr>
          <w:bCs/>
          <w:sz w:val="28"/>
          <w:szCs w:val="28"/>
        </w:rPr>
      </w:pPr>
    </w:p>
    <w:p w:rsidR="00022966" w:rsidRDefault="00D1094E" w:rsidP="007E3EFD">
      <w:pPr>
        <w:jc w:val="right"/>
        <w:rPr>
          <w:bCs/>
          <w:sz w:val="28"/>
          <w:szCs w:val="28"/>
        </w:rPr>
      </w:pPr>
      <w:r w:rsidRPr="00DC3225">
        <w:rPr>
          <w:bCs/>
          <w:sz w:val="28"/>
          <w:szCs w:val="28"/>
        </w:rPr>
        <w:lastRenderedPageBreak/>
        <w:t xml:space="preserve">Утверждена </w:t>
      </w:r>
    </w:p>
    <w:p w:rsidR="007E3EFD" w:rsidRPr="00DC3225" w:rsidRDefault="00022966" w:rsidP="007E3EF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</w:t>
      </w:r>
      <w:r w:rsidR="00D1094E" w:rsidRPr="00DC3225">
        <w:rPr>
          <w:bCs/>
          <w:sz w:val="28"/>
          <w:szCs w:val="28"/>
        </w:rPr>
        <w:t xml:space="preserve">дминистрации </w:t>
      </w:r>
    </w:p>
    <w:p w:rsidR="007E3EFD" w:rsidRPr="00DC3225" w:rsidRDefault="007E3EFD" w:rsidP="007E3EFD">
      <w:pPr>
        <w:jc w:val="right"/>
        <w:rPr>
          <w:bCs/>
          <w:sz w:val="28"/>
          <w:szCs w:val="28"/>
        </w:rPr>
      </w:pPr>
      <w:r w:rsidRPr="00DC3225">
        <w:rPr>
          <w:bCs/>
          <w:sz w:val="28"/>
          <w:szCs w:val="28"/>
        </w:rPr>
        <w:t xml:space="preserve">муниципального образования </w:t>
      </w:r>
      <w:r w:rsidR="00D1094E" w:rsidRPr="00DC3225">
        <w:rPr>
          <w:bCs/>
          <w:sz w:val="28"/>
          <w:szCs w:val="28"/>
        </w:rPr>
        <w:t>«</w:t>
      </w:r>
      <w:proofErr w:type="gramStart"/>
      <w:r w:rsidR="00D1094E" w:rsidRPr="00DC3225">
        <w:rPr>
          <w:bCs/>
          <w:sz w:val="28"/>
          <w:szCs w:val="28"/>
        </w:rPr>
        <w:t>К</w:t>
      </w:r>
      <w:r w:rsidR="00022966">
        <w:rPr>
          <w:bCs/>
          <w:sz w:val="28"/>
          <w:szCs w:val="28"/>
        </w:rPr>
        <w:t>расноярское</w:t>
      </w:r>
      <w:proofErr w:type="gramEnd"/>
      <w:r w:rsidR="00D1094E" w:rsidRPr="00DC3225">
        <w:rPr>
          <w:bCs/>
          <w:sz w:val="28"/>
          <w:szCs w:val="28"/>
        </w:rPr>
        <w:t xml:space="preserve"> </w:t>
      </w:r>
    </w:p>
    <w:p w:rsidR="007E3EFD" w:rsidRPr="00DC3225" w:rsidRDefault="00D1094E" w:rsidP="007E3EFD">
      <w:pPr>
        <w:jc w:val="right"/>
        <w:rPr>
          <w:bCs/>
          <w:sz w:val="28"/>
          <w:szCs w:val="28"/>
        </w:rPr>
      </w:pPr>
      <w:r w:rsidRPr="00DC3225">
        <w:rPr>
          <w:bCs/>
          <w:sz w:val="28"/>
          <w:szCs w:val="28"/>
        </w:rPr>
        <w:t xml:space="preserve">сельское поселение»  от  </w:t>
      </w:r>
      <w:r w:rsidR="008222D4">
        <w:rPr>
          <w:bCs/>
          <w:sz w:val="28"/>
          <w:szCs w:val="28"/>
        </w:rPr>
        <w:t>02 ноября  2018</w:t>
      </w:r>
      <w:r w:rsidR="007E3EFD" w:rsidRPr="00DC3225">
        <w:rPr>
          <w:bCs/>
          <w:sz w:val="28"/>
          <w:szCs w:val="28"/>
        </w:rPr>
        <w:t xml:space="preserve"> г. №</w:t>
      </w:r>
      <w:r w:rsidR="00022966">
        <w:rPr>
          <w:bCs/>
          <w:sz w:val="28"/>
          <w:szCs w:val="28"/>
        </w:rPr>
        <w:t xml:space="preserve"> </w:t>
      </w:r>
      <w:r w:rsidR="008222D4">
        <w:rPr>
          <w:bCs/>
          <w:sz w:val="28"/>
          <w:szCs w:val="28"/>
        </w:rPr>
        <w:t>91</w:t>
      </w:r>
    </w:p>
    <w:p w:rsidR="00D1094E" w:rsidRPr="00DC3225" w:rsidRDefault="00D1094E" w:rsidP="007E3EFD">
      <w:pPr>
        <w:jc w:val="right"/>
        <w:rPr>
          <w:bCs/>
          <w:sz w:val="28"/>
          <w:szCs w:val="28"/>
        </w:rPr>
      </w:pPr>
      <w:r w:rsidRPr="00DC3225">
        <w:rPr>
          <w:bCs/>
          <w:sz w:val="28"/>
          <w:szCs w:val="28"/>
        </w:rPr>
        <w:t>.</w:t>
      </w:r>
    </w:p>
    <w:p w:rsidR="00D1094E" w:rsidRPr="00DC3225" w:rsidRDefault="00D1094E" w:rsidP="00D1094E">
      <w:pPr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 xml:space="preserve">Программа </w:t>
      </w:r>
      <w:proofErr w:type="gramStart"/>
      <w:r w:rsidRPr="00DC3225">
        <w:rPr>
          <w:b/>
          <w:sz w:val="28"/>
          <w:szCs w:val="28"/>
        </w:rPr>
        <w:t>комплексного</w:t>
      </w:r>
      <w:proofErr w:type="gramEnd"/>
    </w:p>
    <w:p w:rsidR="00022966" w:rsidRDefault="00D1094E" w:rsidP="00D1094E">
      <w:pPr>
        <w:jc w:val="center"/>
        <w:rPr>
          <w:b/>
          <w:sz w:val="28"/>
          <w:szCs w:val="28"/>
        </w:rPr>
      </w:pPr>
      <w:r w:rsidRPr="00DC3225">
        <w:rPr>
          <w:b/>
          <w:sz w:val="28"/>
          <w:szCs w:val="28"/>
        </w:rPr>
        <w:t xml:space="preserve">развития социальной инфраструктуры МО </w:t>
      </w:r>
    </w:p>
    <w:p w:rsidR="00D1094E" w:rsidRPr="00DC3225" w:rsidRDefault="00D1094E" w:rsidP="00D1094E">
      <w:pPr>
        <w:jc w:val="center"/>
        <w:rPr>
          <w:b/>
          <w:sz w:val="28"/>
          <w:szCs w:val="28"/>
        </w:rPr>
      </w:pPr>
      <w:r w:rsidRPr="00DC3225">
        <w:rPr>
          <w:b/>
          <w:sz w:val="28"/>
          <w:szCs w:val="28"/>
        </w:rPr>
        <w:t>«К</w:t>
      </w:r>
      <w:r w:rsidR="00022966">
        <w:rPr>
          <w:b/>
          <w:sz w:val="28"/>
          <w:szCs w:val="28"/>
        </w:rPr>
        <w:t xml:space="preserve">расноярское </w:t>
      </w:r>
      <w:r w:rsidRPr="00DC3225">
        <w:rPr>
          <w:b/>
          <w:sz w:val="28"/>
          <w:szCs w:val="28"/>
        </w:rPr>
        <w:t xml:space="preserve"> сельское поселение»</w:t>
      </w:r>
    </w:p>
    <w:p w:rsidR="00D1094E" w:rsidRPr="00DC3225" w:rsidRDefault="00022966" w:rsidP="00D10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2018-2028</w:t>
      </w:r>
      <w:r w:rsidR="00D1094E" w:rsidRPr="00DC3225">
        <w:rPr>
          <w:b/>
          <w:sz w:val="28"/>
          <w:szCs w:val="28"/>
        </w:rPr>
        <w:t xml:space="preserve"> годы».</w:t>
      </w:r>
    </w:p>
    <w:p w:rsidR="00D1094E" w:rsidRPr="00DC3225" w:rsidRDefault="00D1094E" w:rsidP="00D1094E">
      <w:pPr>
        <w:rPr>
          <w:sz w:val="28"/>
          <w:szCs w:val="28"/>
        </w:rPr>
      </w:pPr>
      <w:r w:rsidRPr="00DC322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D1094E" w:rsidRPr="00DC3225" w:rsidRDefault="00D1094E" w:rsidP="00D1094E">
      <w:pPr>
        <w:spacing w:before="100" w:beforeAutospacing="1" w:after="100" w:afterAutospacing="1"/>
        <w:jc w:val="center"/>
        <w:rPr>
          <w:sz w:val="28"/>
          <w:szCs w:val="28"/>
        </w:rPr>
      </w:pPr>
      <w:r w:rsidRPr="00DC3225">
        <w:rPr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8"/>
        <w:gridCol w:w="7359"/>
      </w:tblGrid>
      <w:tr w:rsidR="00D1094E" w:rsidRPr="00DC3225" w:rsidTr="007E3EFD">
        <w:trPr>
          <w:trHeight w:val="972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022966">
            <w:pPr>
              <w:jc w:val="both"/>
              <w:rPr>
                <w:b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> </w:t>
            </w:r>
            <w:r w:rsidRPr="00DC3225">
              <w:rPr>
                <w:sz w:val="28"/>
                <w:szCs w:val="28"/>
              </w:rPr>
              <w:t>Программы комплексного развития социальной инфраструктуры МО «К</w:t>
            </w:r>
            <w:r w:rsidR="00022966">
              <w:rPr>
                <w:sz w:val="28"/>
                <w:szCs w:val="28"/>
              </w:rPr>
              <w:t>расноярское сельское поселение» на 2018-2028</w:t>
            </w:r>
            <w:r w:rsidRPr="00DC3225">
              <w:rPr>
                <w:sz w:val="28"/>
                <w:szCs w:val="28"/>
              </w:rPr>
              <w:t xml:space="preserve"> годы».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Градостроительный Кодекс Российской Федерации, </w:t>
            </w:r>
          </w:p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Генеральный план МО «К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</w:p>
        </w:tc>
      </w:tr>
      <w:tr w:rsidR="00D1094E" w:rsidRPr="00DC3225" w:rsidTr="007E3EFD">
        <w:trPr>
          <w:trHeight w:val="1021"/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Заказчик программы:    Администрация  МО «К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Разработчик программы:   Администрация  МО «</w:t>
            </w:r>
            <w:r w:rsidR="007E3EFD" w:rsidRPr="00DC3225">
              <w:rPr>
                <w:sz w:val="28"/>
                <w:szCs w:val="28"/>
              </w:rPr>
              <w:t>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Основная цель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0229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Развитие социальной инфраструктуры  МО «К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adjustRightInd w:val="0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1094E" w:rsidRPr="00DC3225" w:rsidRDefault="00D1094E" w:rsidP="007E3EFD">
            <w:pPr>
              <w:adjustRightInd w:val="0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1094E" w:rsidRPr="00DC3225" w:rsidRDefault="00D1094E" w:rsidP="007E3EFD">
            <w:pPr>
              <w:ind w:firstLine="11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1094E" w:rsidRPr="00DC3225" w:rsidRDefault="00D1094E" w:rsidP="007E3EFD">
            <w:pPr>
              <w:adjustRightInd w:val="0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lastRenderedPageBreak/>
              <w:t>4.Сохранение объектов культуры и активизация культурной деятельности;</w:t>
            </w:r>
          </w:p>
          <w:p w:rsidR="00D1094E" w:rsidRPr="00DC3225" w:rsidRDefault="00D1094E" w:rsidP="007E3EFD">
            <w:pPr>
              <w:adjustRightInd w:val="0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5. Развитие личных подсобных хозяйств;</w:t>
            </w:r>
          </w:p>
          <w:p w:rsidR="00D1094E" w:rsidRPr="00DC3225" w:rsidRDefault="00D1094E" w:rsidP="007E3EFD">
            <w:pPr>
              <w:tabs>
                <w:tab w:val="left" w:pos="191"/>
              </w:tabs>
              <w:autoSpaceDE w:val="0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6.Создание условий для безопасного проживания населения на территории поселения.</w:t>
            </w:r>
          </w:p>
          <w:p w:rsidR="00D1094E" w:rsidRPr="00DC3225" w:rsidRDefault="00D1094E" w:rsidP="007E3EFD">
            <w:pPr>
              <w:ind w:firstLine="11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D1094E" w:rsidRPr="00DC3225" w:rsidRDefault="00D1094E" w:rsidP="007E3EFD">
            <w:pPr>
              <w:ind w:firstLine="11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8.Содействие в обесп</w:t>
            </w:r>
            <w:r w:rsidR="00022966">
              <w:rPr>
                <w:sz w:val="28"/>
                <w:szCs w:val="28"/>
              </w:rPr>
              <w:t xml:space="preserve">ечении социальной поддержки </w:t>
            </w:r>
            <w:proofErr w:type="spellStart"/>
            <w:r w:rsidR="00022966">
              <w:rPr>
                <w:sz w:val="28"/>
                <w:szCs w:val="28"/>
              </w:rPr>
              <w:t>слабо</w:t>
            </w:r>
            <w:r w:rsidR="007E3EFD" w:rsidRPr="00DC3225">
              <w:rPr>
                <w:sz w:val="28"/>
                <w:szCs w:val="28"/>
              </w:rPr>
              <w:t>защищенных</w:t>
            </w:r>
            <w:proofErr w:type="spellEnd"/>
            <w:r w:rsidRPr="00DC3225">
              <w:rPr>
                <w:sz w:val="28"/>
                <w:szCs w:val="28"/>
              </w:rPr>
              <w:t xml:space="preserve"> сло</w:t>
            </w:r>
            <w:r w:rsidR="007E3EFD" w:rsidRPr="00DC3225">
              <w:rPr>
                <w:sz w:val="28"/>
                <w:szCs w:val="28"/>
              </w:rPr>
              <w:t>ев</w:t>
            </w:r>
            <w:r w:rsidRPr="00DC3225">
              <w:rPr>
                <w:sz w:val="28"/>
                <w:szCs w:val="28"/>
              </w:rPr>
              <w:t xml:space="preserve"> населения</w:t>
            </w:r>
            <w:r w:rsidR="00022966">
              <w:rPr>
                <w:sz w:val="28"/>
                <w:szCs w:val="28"/>
              </w:rPr>
              <w:t>.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022966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2018-2028</w:t>
            </w:r>
            <w:r w:rsidR="00D1094E" w:rsidRPr="00DC3225">
              <w:rPr>
                <w:sz w:val="28"/>
                <w:szCs w:val="28"/>
              </w:rPr>
              <w:t xml:space="preserve"> годы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Перечень подпрограмм и основных мероприятий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Администрация  МО «К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- предприятия, организации, предприниматели</w:t>
            </w:r>
            <w:r w:rsidRPr="00DC3225">
              <w:rPr>
                <w:b/>
                <w:bCs/>
                <w:sz w:val="28"/>
                <w:szCs w:val="28"/>
              </w:rPr>
              <w:t xml:space="preserve"> </w:t>
            </w:r>
            <w:r w:rsidRPr="00DC3225">
              <w:rPr>
                <w:sz w:val="28"/>
                <w:szCs w:val="28"/>
              </w:rPr>
              <w:t>МО «</w:t>
            </w:r>
            <w:r w:rsidR="007E3EFD" w:rsidRPr="00DC3225">
              <w:rPr>
                <w:sz w:val="28"/>
                <w:szCs w:val="28"/>
              </w:rPr>
              <w:t>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поселение»,</w:t>
            </w:r>
          </w:p>
          <w:p w:rsidR="00D1094E" w:rsidRPr="00DC3225" w:rsidRDefault="00D1094E" w:rsidP="00022966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- население МО «</w:t>
            </w:r>
            <w:r w:rsidR="007E3EFD" w:rsidRPr="00DC3225">
              <w:rPr>
                <w:sz w:val="28"/>
                <w:szCs w:val="28"/>
              </w:rPr>
              <w:t>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>Источники финансирования Программы (млн. руб.)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0229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Программа финансируется из местного, районного, </w:t>
            </w:r>
            <w:r w:rsidR="00022966">
              <w:rPr>
                <w:sz w:val="28"/>
                <w:szCs w:val="28"/>
              </w:rPr>
              <w:t>республиканского</w:t>
            </w:r>
            <w:r w:rsidRPr="00DC3225">
              <w:rPr>
                <w:sz w:val="28"/>
                <w:szCs w:val="28"/>
              </w:rPr>
              <w:t xml:space="preserve"> и федерального бюджетов, инвестиционных ресурсов банков, предприятий, </w:t>
            </w:r>
            <w:r w:rsidR="007E3EFD" w:rsidRPr="00DC3225">
              <w:rPr>
                <w:sz w:val="28"/>
                <w:szCs w:val="28"/>
              </w:rPr>
              <w:t>организаций, предпринимателей (</w:t>
            </w:r>
            <w:r w:rsidRPr="00DC3225">
              <w:rPr>
                <w:sz w:val="28"/>
                <w:szCs w:val="28"/>
              </w:rPr>
              <w:t>в пределах лимитов бюджетных обязательств)</w:t>
            </w:r>
          </w:p>
        </w:tc>
      </w:tr>
      <w:tr w:rsidR="00D1094E" w:rsidRPr="00DC3225" w:rsidTr="007E3EFD">
        <w:trPr>
          <w:tblCellSpacing w:w="0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DC3225">
              <w:rPr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DC3225">
              <w:rPr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Администрация  МО «</w:t>
            </w:r>
            <w:r w:rsidR="007E3EFD" w:rsidRPr="00DC3225">
              <w:rPr>
                <w:sz w:val="28"/>
                <w:szCs w:val="28"/>
              </w:rPr>
              <w:t>К</w:t>
            </w:r>
            <w:r w:rsidR="00022966">
              <w:rPr>
                <w:sz w:val="28"/>
                <w:szCs w:val="28"/>
              </w:rPr>
              <w:t>расноярское</w:t>
            </w:r>
            <w:r w:rsidRPr="00DC3225">
              <w:rPr>
                <w:sz w:val="28"/>
                <w:szCs w:val="28"/>
              </w:rPr>
              <w:t xml:space="preserve"> сельское поселение»</w:t>
            </w:r>
          </w:p>
          <w:p w:rsidR="00D1094E" w:rsidRPr="00DC3225" w:rsidRDefault="00D1094E" w:rsidP="007E3EF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</w:tbl>
    <w:p w:rsidR="00D1094E" w:rsidRPr="00DC3225" w:rsidRDefault="00D1094E" w:rsidP="00D1094E">
      <w:pPr>
        <w:spacing w:before="100" w:beforeAutospacing="1" w:after="100" w:afterAutospacing="1"/>
        <w:rPr>
          <w:sz w:val="28"/>
          <w:szCs w:val="28"/>
        </w:rPr>
      </w:pPr>
      <w:r w:rsidRPr="00DC3225">
        <w:rPr>
          <w:sz w:val="28"/>
          <w:szCs w:val="28"/>
        </w:rPr>
        <w:t> </w:t>
      </w:r>
      <w:r w:rsidRPr="00DC3225">
        <w:rPr>
          <w:b/>
          <w:sz w:val="28"/>
          <w:szCs w:val="28"/>
        </w:rPr>
        <w:t xml:space="preserve">                              </w:t>
      </w:r>
    </w:p>
    <w:p w:rsidR="00D1094E" w:rsidRPr="00DC3225" w:rsidRDefault="00D1094E" w:rsidP="00D1094E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DC3225">
        <w:rPr>
          <w:b/>
          <w:sz w:val="28"/>
          <w:szCs w:val="28"/>
        </w:rPr>
        <w:t xml:space="preserve"> 1. Введение</w:t>
      </w:r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Стратегический план развития сельского по</w:t>
      </w:r>
      <w:r w:rsidR="00022966">
        <w:rPr>
          <w:sz w:val="28"/>
          <w:szCs w:val="28"/>
        </w:rPr>
        <w:t>селения отвечает потребностям</w:t>
      </w:r>
      <w:r w:rsidRPr="00DC3225">
        <w:rPr>
          <w:sz w:val="28"/>
          <w:szCs w:val="28"/>
        </w:rPr>
        <w:t xml:space="preserve"> проживающ</w:t>
      </w:r>
      <w:r w:rsidR="00022966">
        <w:rPr>
          <w:sz w:val="28"/>
          <w:szCs w:val="28"/>
        </w:rPr>
        <w:t>его на его территории населения</w:t>
      </w:r>
      <w:r w:rsidRPr="00DC3225">
        <w:rPr>
          <w:sz w:val="28"/>
          <w:szCs w:val="28"/>
        </w:rPr>
        <w:t xml:space="preserve"> и объективно происходящих на его территории процессов. Программа комплексного развития социальной инфраструктуры </w:t>
      </w:r>
      <w:r w:rsidR="007E3EFD" w:rsidRPr="00DC3225">
        <w:rPr>
          <w:sz w:val="28"/>
          <w:szCs w:val="28"/>
        </w:rPr>
        <w:t>К</w:t>
      </w:r>
      <w:r w:rsidR="00022966">
        <w:rPr>
          <w:sz w:val="28"/>
          <w:szCs w:val="28"/>
        </w:rPr>
        <w:t>расноярского</w:t>
      </w:r>
      <w:r w:rsidRPr="00DC3225">
        <w:rPr>
          <w:sz w:val="28"/>
          <w:szCs w:val="28"/>
        </w:rPr>
        <w:t xml:space="preserve"> сельского поселения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</w:t>
      </w:r>
      <w:r w:rsidRPr="00DC3225">
        <w:rPr>
          <w:sz w:val="28"/>
          <w:szCs w:val="28"/>
        </w:rPr>
        <w:lastRenderedPageBreak/>
        <w:t>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К</w:t>
      </w:r>
      <w:r w:rsidR="00022966">
        <w:rPr>
          <w:sz w:val="28"/>
          <w:szCs w:val="28"/>
        </w:rPr>
        <w:t xml:space="preserve">расноярского </w:t>
      </w:r>
      <w:r w:rsidRPr="00DC3225">
        <w:rPr>
          <w:sz w:val="28"/>
          <w:szCs w:val="28"/>
        </w:rPr>
        <w:t xml:space="preserve">сельского поселения  - доступные для потенциала территории, адекватные географическому, демографическому, экономическому, </w:t>
      </w:r>
      <w:proofErr w:type="spellStart"/>
      <w:r w:rsidRPr="00DC3225">
        <w:rPr>
          <w:sz w:val="28"/>
          <w:szCs w:val="28"/>
        </w:rPr>
        <w:t>социокультурному</w:t>
      </w:r>
      <w:proofErr w:type="spellEnd"/>
      <w:r w:rsidRPr="00DC3225">
        <w:rPr>
          <w:sz w:val="28"/>
          <w:szCs w:val="28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DC3225">
        <w:rPr>
          <w:sz w:val="28"/>
          <w:szCs w:val="28"/>
        </w:rPr>
        <w:t>внутримуниципальной</w:t>
      </w:r>
      <w:proofErr w:type="spellEnd"/>
      <w:r w:rsidRPr="00DC3225">
        <w:rPr>
          <w:sz w:val="28"/>
          <w:szCs w:val="28"/>
        </w:rPr>
        <w:t>, межмуниципальной и межрегиональной кооперации.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DC3225">
        <w:rPr>
          <w:sz w:val="28"/>
          <w:szCs w:val="28"/>
        </w:rPr>
        <w:t>самозанятости</w:t>
      </w:r>
      <w:proofErr w:type="spellEnd"/>
      <w:r w:rsidRPr="00DC3225">
        <w:rPr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0" w:name="_Toc125547917"/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</w:p>
    <w:p w:rsidR="00D1094E" w:rsidRPr="00DC3225" w:rsidRDefault="00D1094E" w:rsidP="00D1094E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DC3225">
        <w:rPr>
          <w:b/>
          <w:bCs/>
          <w:kern w:val="36"/>
          <w:sz w:val="28"/>
          <w:szCs w:val="28"/>
        </w:rPr>
        <w:t>2. Социально-экономическая ситуация  и потенциал развития  МО «К</w:t>
      </w:r>
      <w:r w:rsidR="00022966">
        <w:rPr>
          <w:b/>
          <w:bCs/>
          <w:kern w:val="36"/>
          <w:sz w:val="28"/>
          <w:szCs w:val="28"/>
        </w:rPr>
        <w:t>расноярское</w:t>
      </w:r>
      <w:r w:rsidRPr="00DC3225">
        <w:rPr>
          <w:b/>
          <w:bCs/>
          <w:kern w:val="36"/>
          <w:sz w:val="28"/>
          <w:szCs w:val="28"/>
        </w:rPr>
        <w:t xml:space="preserve"> сельское поселение»</w:t>
      </w:r>
    </w:p>
    <w:p w:rsidR="00D1094E" w:rsidRPr="00DC3225" w:rsidRDefault="00D1094E" w:rsidP="00D1094E">
      <w:pPr>
        <w:jc w:val="center"/>
        <w:outlineLvl w:val="1"/>
        <w:rPr>
          <w:b/>
          <w:bCs/>
          <w:sz w:val="28"/>
          <w:szCs w:val="28"/>
        </w:rPr>
      </w:pPr>
      <w:bookmarkStart w:id="1" w:name="_Toc132716903"/>
      <w:r w:rsidRPr="00DC3225">
        <w:rPr>
          <w:b/>
          <w:bCs/>
          <w:color w:val="000000"/>
          <w:sz w:val="28"/>
          <w:szCs w:val="28"/>
        </w:rPr>
        <w:t xml:space="preserve">2.1. Анализ социального развития </w:t>
      </w:r>
      <w:bookmarkEnd w:id="1"/>
    </w:p>
    <w:p w:rsidR="00D1094E" w:rsidRPr="00DC3225" w:rsidRDefault="00D1094E" w:rsidP="00D1094E">
      <w:pPr>
        <w:ind w:firstLine="709"/>
        <w:jc w:val="both"/>
        <w:rPr>
          <w:color w:val="000000"/>
          <w:sz w:val="28"/>
          <w:szCs w:val="28"/>
        </w:rPr>
      </w:pPr>
      <w:r w:rsidRPr="00DC3225">
        <w:rPr>
          <w:sz w:val="28"/>
          <w:szCs w:val="28"/>
        </w:rPr>
        <w:t>Общая площадь МО «</w:t>
      </w:r>
      <w:r w:rsidR="0097429A" w:rsidRPr="00DC3225">
        <w:rPr>
          <w:sz w:val="28"/>
          <w:szCs w:val="28"/>
        </w:rPr>
        <w:t>К</w:t>
      </w:r>
      <w:r w:rsidR="006F7E01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</w:t>
      </w:r>
      <w:r w:rsidRPr="00DC3225">
        <w:rPr>
          <w:color w:val="000000"/>
          <w:sz w:val="28"/>
          <w:szCs w:val="28"/>
        </w:rPr>
        <w:t xml:space="preserve">составляет  </w:t>
      </w:r>
      <w:r w:rsidR="00D92471" w:rsidRPr="00BC18EF">
        <w:rPr>
          <w:color w:val="000000"/>
          <w:sz w:val="28"/>
          <w:szCs w:val="28"/>
        </w:rPr>
        <w:t>13889</w:t>
      </w:r>
      <w:r w:rsidR="00A86B3A" w:rsidRPr="00BC18EF">
        <w:rPr>
          <w:color w:val="000000"/>
          <w:sz w:val="28"/>
          <w:szCs w:val="28"/>
        </w:rPr>
        <w:t>,0</w:t>
      </w:r>
      <w:r w:rsidR="006F7E01" w:rsidRPr="00BC18EF">
        <w:rPr>
          <w:color w:val="000000"/>
          <w:sz w:val="28"/>
          <w:szCs w:val="28"/>
        </w:rPr>
        <w:t xml:space="preserve"> </w:t>
      </w:r>
      <w:r w:rsidRPr="00BC18EF">
        <w:rPr>
          <w:color w:val="000000"/>
          <w:sz w:val="28"/>
          <w:szCs w:val="28"/>
        </w:rPr>
        <w:t xml:space="preserve"> га. Численность н</w:t>
      </w:r>
      <w:r w:rsidR="006F7E01" w:rsidRPr="00BC18EF">
        <w:rPr>
          <w:color w:val="000000"/>
          <w:sz w:val="28"/>
          <w:szCs w:val="28"/>
        </w:rPr>
        <w:t>аселения по данным на</w:t>
      </w:r>
      <w:r w:rsidR="008222D4" w:rsidRPr="00BC18EF">
        <w:rPr>
          <w:color w:val="000000"/>
          <w:sz w:val="28"/>
          <w:szCs w:val="28"/>
        </w:rPr>
        <w:t xml:space="preserve"> 01.01.2018</w:t>
      </w:r>
      <w:r w:rsidRPr="00BC18EF">
        <w:rPr>
          <w:color w:val="000000"/>
          <w:sz w:val="28"/>
          <w:szCs w:val="28"/>
        </w:rPr>
        <w:t xml:space="preserve"> года составила  </w:t>
      </w:r>
      <w:r w:rsidR="00247496" w:rsidRPr="00BC18EF">
        <w:rPr>
          <w:color w:val="000000"/>
          <w:sz w:val="28"/>
          <w:szCs w:val="28"/>
        </w:rPr>
        <w:t>3422</w:t>
      </w:r>
      <w:r w:rsidRPr="00BC18EF">
        <w:rPr>
          <w:color w:val="000000"/>
          <w:sz w:val="28"/>
          <w:szCs w:val="28"/>
        </w:rPr>
        <w:t xml:space="preserve"> человек. В состав МО «К</w:t>
      </w:r>
      <w:r w:rsidR="006F7E01" w:rsidRPr="00BC18EF">
        <w:rPr>
          <w:color w:val="000000"/>
          <w:sz w:val="28"/>
          <w:szCs w:val="28"/>
        </w:rPr>
        <w:t>расноярское</w:t>
      </w:r>
      <w:r w:rsidRPr="00BC18EF">
        <w:rPr>
          <w:color w:val="000000"/>
          <w:sz w:val="28"/>
          <w:szCs w:val="28"/>
        </w:rPr>
        <w:t xml:space="preserve"> сельское поселение»  входят:</w:t>
      </w:r>
      <w:r w:rsidRPr="00DC3225">
        <w:rPr>
          <w:color w:val="000000"/>
          <w:sz w:val="28"/>
          <w:szCs w:val="28"/>
        </w:rPr>
        <w:t xml:space="preserve"> </w:t>
      </w:r>
      <w:bookmarkEnd w:id="0"/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</w:p>
    <w:p w:rsidR="00D1094E" w:rsidRPr="00DC3225" w:rsidRDefault="00D1094E" w:rsidP="00D1094E">
      <w:pPr>
        <w:ind w:firstLine="709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 xml:space="preserve">Наличие земельных ресурсов </w:t>
      </w:r>
    </w:p>
    <w:p w:rsidR="00D1094E" w:rsidRPr="00DC3225" w:rsidRDefault="00D1094E" w:rsidP="00D1094E">
      <w:pPr>
        <w:ind w:firstLine="709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lastRenderedPageBreak/>
        <w:tab/>
      </w:r>
      <w:r w:rsidRPr="00DC3225">
        <w:rPr>
          <w:b/>
          <w:sz w:val="28"/>
          <w:szCs w:val="28"/>
        </w:rPr>
        <w:tab/>
        <w:t xml:space="preserve">                  </w:t>
      </w:r>
      <w:r w:rsidRPr="00DC3225">
        <w:rPr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</w:tblGrid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Общая площадь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Земли </w:t>
            </w:r>
            <w:proofErr w:type="spellStart"/>
            <w:r w:rsidRPr="00DC3225">
              <w:rPr>
                <w:sz w:val="28"/>
                <w:szCs w:val="28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DE7BB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4405,5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DE7BB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589,8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Земли промышленности</w:t>
            </w:r>
            <w:r w:rsidR="00A86B3A">
              <w:rPr>
                <w:sz w:val="28"/>
                <w:szCs w:val="28"/>
              </w:rPr>
              <w:t>, транспорта и другие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A86B3A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104,4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A86B3A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7688,2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A86B3A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502,0</w:t>
            </w:r>
          </w:p>
        </w:tc>
      </w:tr>
      <w:tr w:rsidR="00F07708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08" w:rsidRPr="00DC3225" w:rsidRDefault="00F07708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708" w:rsidRPr="00BC18EF" w:rsidRDefault="00A86B3A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599,1</w:t>
            </w:r>
          </w:p>
        </w:tc>
      </w:tr>
      <w:tr w:rsidR="00D1094E" w:rsidRPr="00DC3225" w:rsidTr="007E3EFD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F07708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Итого земель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BC18EF" w:rsidRDefault="00D9247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13889</w:t>
            </w:r>
            <w:r w:rsidR="00A86B3A" w:rsidRPr="00BC18EF">
              <w:rPr>
                <w:sz w:val="28"/>
                <w:szCs w:val="28"/>
              </w:rPr>
              <w:t>,0</w:t>
            </w:r>
          </w:p>
        </w:tc>
      </w:tr>
    </w:tbl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Из приведенной таблицы видно, что сельскохозяйственные угодья занимают </w:t>
      </w:r>
      <w:r w:rsidR="00D92471" w:rsidRPr="00BC18EF">
        <w:rPr>
          <w:sz w:val="28"/>
          <w:szCs w:val="28"/>
        </w:rPr>
        <w:t>31,7</w:t>
      </w:r>
      <w:r w:rsidRPr="00BC18EF">
        <w:rPr>
          <w:sz w:val="28"/>
          <w:szCs w:val="28"/>
        </w:rPr>
        <w:t xml:space="preserve"> %</w:t>
      </w:r>
      <w:r w:rsidRPr="00DC3225">
        <w:rPr>
          <w:sz w:val="28"/>
          <w:szCs w:val="28"/>
        </w:rPr>
        <w:t xml:space="preserve"> от общей территории поселения и составляют </w:t>
      </w:r>
      <w:r w:rsidR="00D92471">
        <w:rPr>
          <w:sz w:val="28"/>
          <w:szCs w:val="28"/>
        </w:rPr>
        <w:t>4405,5</w:t>
      </w:r>
      <w:r w:rsidRPr="00DC3225">
        <w:rPr>
          <w:sz w:val="28"/>
          <w:szCs w:val="28"/>
        </w:rPr>
        <w:t xml:space="preserve"> га</w:t>
      </w:r>
      <w:r w:rsidR="00F07708" w:rsidRPr="00DC3225">
        <w:rPr>
          <w:sz w:val="28"/>
          <w:szCs w:val="28"/>
        </w:rPr>
        <w:t>.</w:t>
      </w:r>
    </w:p>
    <w:p w:rsidR="00D1094E" w:rsidRPr="00DC3225" w:rsidRDefault="00D1094E" w:rsidP="00D1094E">
      <w:pPr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2" w:name="_Toc55389930"/>
      <w:r w:rsidRPr="00DC3225">
        <w:rPr>
          <w:b/>
          <w:bCs/>
          <w:color w:val="000000"/>
          <w:sz w:val="28"/>
          <w:szCs w:val="28"/>
        </w:rPr>
        <w:t>2.2   </w:t>
      </w:r>
      <w:bookmarkEnd w:id="2"/>
      <w:r w:rsidRPr="00DC3225">
        <w:rPr>
          <w:b/>
          <w:bCs/>
          <w:sz w:val="28"/>
          <w:szCs w:val="28"/>
        </w:rPr>
        <w:t>Административное деление</w:t>
      </w:r>
    </w:p>
    <w:p w:rsidR="00D1094E" w:rsidRPr="00DC3225" w:rsidRDefault="00D1094E" w:rsidP="00D1094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МО «</w:t>
      </w:r>
      <w:r w:rsidR="0097429A" w:rsidRPr="00DC3225">
        <w:rPr>
          <w:sz w:val="28"/>
          <w:szCs w:val="28"/>
        </w:rPr>
        <w:t>К</w:t>
      </w:r>
      <w:r w:rsidR="00D92471">
        <w:rPr>
          <w:sz w:val="28"/>
          <w:szCs w:val="28"/>
        </w:rPr>
        <w:t xml:space="preserve">расноярское </w:t>
      </w:r>
      <w:r w:rsidRPr="00DC3225">
        <w:rPr>
          <w:sz w:val="28"/>
          <w:szCs w:val="28"/>
        </w:rPr>
        <w:t>сельское поселение»</w:t>
      </w:r>
      <w:r w:rsidR="0097429A" w:rsidRPr="00DC3225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 xml:space="preserve">включает в </w:t>
      </w:r>
      <w:r w:rsidRPr="00BC18EF">
        <w:rPr>
          <w:sz w:val="28"/>
          <w:szCs w:val="28"/>
        </w:rPr>
        <w:t xml:space="preserve">себя </w:t>
      </w:r>
      <w:r w:rsidR="00D92471" w:rsidRPr="00BC18EF">
        <w:rPr>
          <w:sz w:val="28"/>
          <w:szCs w:val="28"/>
        </w:rPr>
        <w:t>11</w:t>
      </w:r>
      <w:r w:rsidR="00471AD7" w:rsidRPr="00BC18EF">
        <w:rPr>
          <w:sz w:val="28"/>
          <w:szCs w:val="28"/>
        </w:rPr>
        <w:t xml:space="preserve"> </w:t>
      </w:r>
      <w:r w:rsidRPr="00BC18EF">
        <w:rPr>
          <w:sz w:val="28"/>
          <w:szCs w:val="28"/>
        </w:rPr>
        <w:t xml:space="preserve">населенных пунктов, с административным центром в </w:t>
      </w:r>
      <w:r w:rsidRPr="00DC3225">
        <w:rPr>
          <w:sz w:val="28"/>
          <w:szCs w:val="28"/>
        </w:rPr>
        <w:t>селе К</w:t>
      </w:r>
      <w:r w:rsidR="00D92471">
        <w:rPr>
          <w:sz w:val="28"/>
          <w:szCs w:val="28"/>
        </w:rPr>
        <w:t>расный Яр</w:t>
      </w:r>
      <w:r w:rsidR="00F07708" w:rsidRPr="00DC3225">
        <w:rPr>
          <w:sz w:val="28"/>
          <w:szCs w:val="28"/>
        </w:rPr>
        <w:t>.</w:t>
      </w:r>
    </w:p>
    <w:p w:rsidR="00D1094E" w:rsidRPr="00DC3225" w:rsidRDefault="00D1094E" w:rsidP="00D1094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  <w:t xml:space="preserve">Таб.2 </w:t>
      </w:r>
    </w:p>
    <w:tbl>
      <w:tblPr>
        <w:tblW w:w="0" w:type="auto"/>
        <w:jc w:val="center"/>
        <w:tblInd w:w="-1710" w:type="dxa"/>
        <w:tblCellMar>
          <w:left w:w="0" w:type="dxa"/>
          <w:right w:w="0" w:type="dxa"/>
        </w:tblCellMar>
        <w:tblLook w:val="04A0"/>
      </w:tblPr>
      <w:tblGrid>
        <w:gridCol w:w="2570"/>
        <w:gridCol w:w="1985"/>
        <w:gridCol w:w="1797"/>
        <w:gridCol w:w="1737"/>
        <w:gridCol w:w="1649"/>
      </w:tblGrid>
      <w:tr w:rsidR="00D1094E" w:rsidRPr="00DC3225" w:rsidTr="007E3EFD">
        <w:trPr>
          <w:cantSplit/>
          <w:trHeight w:val="729"/>
          <w:jc w:val="center"/>
        </w:trPr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Наименование поселения,  с указанием административного центра 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 населенных пунктов, входящих в состав поселения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Численность населения населенного пункта, чел.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D1094E" w:rsidRPr="00DC3225" w:rsidTr="007E3EFD">
        <w:trPr>
          <w:trHeight w:val="901"/>
          <w:jc w:val="center"/>
        </w:trPr>
        <w:tc>
          <w:tcPr>
            <w:tcW w:w="23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МО «</w:t>
            </w:r>
            <w:r w:rsidR="0097429A" w:rsidRPr="00BC18EF">
              <w:rPr>
                <w:sz w:val="28"/>
                <w:szCs w:val="28"/>
              </w:rPr>
              <w:t>К</w:t>
            </w:r>
            <w:r w:rsidR="00D92471" w:rsidRPr="00BC18EF">
              <w:rPr>
                <w:sz w:val="28"/>
                <w:szCs w:val="28"/>
              </w:rPr>
              <w:t>расноярское</w:t>
            </w:r>
          </w:p>
          <w:p w:rsidR="00D1094E" w:rsidRPr="00BC18EF" w:rsidRDefault="0097429A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с</w:t>
            </w:r>
            <w:r w:rsidR="00D1094E" w:rsidRPr="00BC18EF">
              <w:rPr>
                <w:sz w:val="28"/>
                <w:szCs w:val="28"/>
              </w:rPr>
              <w:t>ельское поселение»</w:t>
            </w:r>
          </w:p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Звениговского</w:t>
            </w:r>
          </w:p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муниципального района</w:t>
            </w:r>
          </w:p>
          <w:p w:rsidR="00D1094E" w:rsidRPr="00BC18EF" w:rsidRDefault="00D1094E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Республики Марий Эл,  административный </w:t>
            </w:r>
            <w:r w:rsidRPr="00BC18EF">
              <w:rPr>
                <w:sz w:val="28"/>
                <w:szCs w:val="28"/>
              </w:rPr>
              <w:lastRenderedPageBreak/>
              <w:t>центр – с. К</w:t>
            </w:r>
            <w:r w:rsidR="00D92471" w:rsidRPr="00BC18EF">
              <w:rPr>
                <w:sz w:val="28"/>
                <w:szCs w:val="28"/>
              </w:rPr>
              <w:t>расный Яр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BC18EF" w:rsidRDefault="00D1094E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lastRenderedPageBreak/>
              <w:t xml:space="preserve">с. </w:t>
            </w:r>
            <w:r w:rsidR="0097429A" w:rsidRPr="00BC18EF">
              <w:rPr>
                <w:sz w:val="28"/>
                <w:szCs w:val="28"/>
              </w:rPr>
              <w:t>К</w:t>
            </w:r>
            <w:r w:rsidR="00D92471" w:rsidRPr="00BC18EF">
              <w:rPr>
                <w:sz w:val="28"/>
                <w:szCs w:val="28"/>
              </w:rPr>
              <w:t>расный Яр</w:t>
            </w:r>
          </w:p>
          <w:p w:rsidR="00D1094E" w:rsidRPr="00BC18EF" w:rsidRDefault="00D92471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 Сосновка</w:t>
            </w:r>
          </w:p>
          <w:p w:rsidR="00D1094E" w:rsidRPr="00BC18EF" w:rsidRDefault="0097429A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д. </w:t>
            </w:r>
            <w:r w:rsidR="00D92471" w:rsidRPr="00BC18EF">
              <w:rPr>
                <w:sz w:val="28"/>
                <w:szCs w:val="28"/>
              </w:rPr>
              <w:t>Кожла</w:t>
            </w:r>
          </w:p>
          <w:p w:rsidR="00D1094E" w:rsidRPr="00BC18EF" w:rsidRDefault="00D1094E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</w:t>
            </w:r>
            <w:r w:rsidR="0097429A" w:rsidRPr="00BC18EF">
              <w:rPr>
                <w:sz w:val="28"/>
                <w:szCs w:val="28"/>
              </w:rPr>
              <w:t xml:space="preserve"> </w:t>
            </w:r>
            <w:r w:rsidR="00D92471" w:rsidRPr="00BC18EF">
              <w:rPr>
                <w:sz w:val="28"/>
                <w:szCs w:val="28"/>
              </w:rPr>
              <w:t>Сергушкино</w:t>
            </w:r>
          </w:p>
          <w:p w:rsidR="00E10576" w:rsidRPr="00BC18EF" w:rsidRDefault="00D1094E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</w:t>
            </w:r>
            <w:r w:rsidR="0097429A" w:rsidRPr="00BC18EF">
              <w:rPr>
                <w:sz w:val="28"/>
                <w:szCs w:val="28"/>
              </w:rPr>
              <w:t xml:space="preserve"> </w:t>
            </w:r>
            <w:r w:rsidR="00D92471" w:rsidRPr="00BC18EF">
              <w:rPr>
                <w:sz w:val="28"/>
                <w:szCs w:val="28"/>
              </w:rPr>
              <w:t>Шалангуш</w:t>
            </w:r>
            <w:r w:rsidRPr="00BC18EF">
              <w:rPr>
                <w:sz w:val="28"/>
                <w:szCs w:val="28"/>
              </w:rPr>
              <w:t xml:space="preserve">  </w:t>
            </w:r>
          </w:p>
          <w:p w:rsidR="00D1094E" w:rsidRPr="00BC18EF" w:rsidRDefault="00D92471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 Большие Маламасы</w:t>
            </w:r>
          </w:p>
          <w:p w:rsidR="00D1094E" w:rsidRPr="00BC18EF" w:rsidRDefault="00D9247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д. Малые </w:t>
            </w:r>
            <w:r w:rsidRPr="00BC18EF">
              <w:rPr>
                <w:sz w:val="28"/>
                <w:szCs w:val="28"/>
              </w:rPr>
              <w:lastRenderedPageBreak/>
              <w:t>Маламасы</w:t>
            </w:r>
          </w:p>
          <w:p w:rsidR="00053C9B" w:rsidRPr="00BC18EF" w:rsidRDefault="00053C9B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д. </w:t>
            </w:r>
          </w:p>
          <w:p w:rsidR="00D92471" w:rsidRPr="00BC18EF" w:rsidRDefault="00053C9B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Торганово</w:t>
            </w:r>
            <w:r w:rsidR="008222D4" w:rsidRPr="00BC18EF">
              <w:rPr>
                <w:sz w:val="28"/>
                <w:szCs w:val="28"/>
              </w:rPr>
              <w:t xml:space="preserve"> </w:t>
            </w:r>
            <w:r w:rsidRPr="00BC18EF">
              <w:rPr>
                <w:sz w:val="28"/>
                <w:szCs w:val="28"/>
              </w:rPr>
              <w:t xml:space="preserve">301 </w:t>
            </w:r>
          </w:p>
          <w:p w:rsidR="00D92471" w:rsidRPr="00BC18EF" w:rsidRDefault="00D9247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 Иркино</w:t>
            </w:r>
            <w:r w:rsidR="00053C9B" w:rsidRPr="00BC18EF">
              <w:rPr>
                <w:sz w:val="28"/>
                <w:szCs w:val="28"/>
              </w:rPr>
              <w:t xml:space="preserve">334                                                           </w:t>
            </w:r>
          </w:p>
          <w:p w:rsidR="00E20F62" w:rsidRPr="00BC18EF" w:rsidRDefault="00E20F62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д. Арзебеляк124</w:t>
            </w:r>
          </w:p>
          <w:p w:rsidR="00D92471" w:rsidRPr="00BC18EF" w:rsidRDefault="00D9247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выселок Северный</w:t>
            </w:r>
            <w:r w:rsidR="00053C9B" w:rsidRPr="00BC18EF">
              <w:rPr>
                <w:sz w:val="28"/>
                <w:szCs w:val="28"/>
              </w:rPr>
              <w:t xml:space="preserve"> 18</w:t>
            </w:r>
          </w:p>
          <w:p w:rsidR="00D1094E" w:rsidRPr="00BC18EF" w:rsidRDefault="00D1094E" w:rsidP="007E3EFD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BC18EF" w:rsidRDefault="00471AD7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lastRenderedPageBreak/>
              <w:t xml:space="preserve">    </w:t>
            </w:r>
            <w:r w:rsidR="00D92471" w:rsidRPr="00BC18EF">
              <w:rPr>
                <w:sz w:val="28"/>
                <w:szCs w:val="28"/>
              </w:rPr>
              <w:t>1196</w:t>
            </w:r>
          </w:p>
          <w:p w:rsidR="00D1094E" w:rsidRPr="00BC18EF" w:rsidRDefault="00D9247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         461</w:t>
            </w: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   </w:t>
            </w:r>
            <w:r w:rsidR="00D92471" w:rsidRPr="00BC18EF">
              <w:rPr>
                <w:sz w:val="28"/>
                <w:szCs w:val="28"/>
              </w:rPr>
              <w:t>121</w:t>
            </w: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  </w:t>
            </w:r>
            <w:r w:rsidR="00471AD7" w:rsidRPr="00BC18EF">
              <w:rPr>
                <w:sz w:val="28"/>
                <w:szCs w:val="28"/>
              </w:rPr>
              <w:t xml:space="preserve"> </w:t>
            </w:r>
          </w:p>
          <w:p w:rsidR="00D1094E" w:rsidRPr="00BC18EF" w:rsidRDefault="00053C9B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187</w:t>
            </w:r>
          </w:p>
          <w:p w:rsidR="00D1094E" w:rsidRPr="00BC18EF" w:rsidRDefault="00471AD7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 </w:t>
            </w:r>
            <w:r w:rsidR="00053C9B" w:rsidRPr="00BC18EF">
              <w:rPr>
                <w:sz w:val="28"/>
                <w:szCs w:val="28"/>
              </w:rPr>
              <w:t>58</w:t>
            </w:r>
          </w:p>
          <w:p w:rsidR="00E10576" w:rsidRPr="00BC18EF" w:rsidRDefault="00053C9B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360</w:t>
            </w:r>
          </w:p>
          <w:p w:rsidR="00D1094E" w:rsidRPr="00BC18EF" w:rsidRDefault="00D1094E" w:rsidP="0097429A">
            <w:pPr>
              <w:jc w:val="center"/>
              <w:rPr>
                <w:sz w:val="28"/>
                <w:szCs w:val="28"/>
              </w:rPr>
            </w:pPr>
          </w:p>
          <w:p w:rsidR="00053C9B" w:rsidRPr="00BC18EF" w:rsidRDefault="00053C9B" w:rsidP="0097429A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262</w:t>
            </w:r>
          </w:p>
        </w:tc>
        <w:tc>
          <w:tcPr>
            <w:tcW w:w="1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</w:p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1094E" w:rsidRPr="00DC3225" w:rsidRDefault="00D1094E" w:rsidP="007E3E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1094E" w:rsidRPr="00DC3225" w:rsidRDefault="00D1094E" w:rsidP="007E3E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1094E" w:rsidRPr="00DC3225" w:rsidRDefault="00D1094E" w:rsidP="007E3EFD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D1094E" w:rsidRPr="00DC3225" w:rsidRDefault="00D1094E" w:rsidP="007E3EFD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D1094E" w:rsidRPr="00DC3225" w:rsidRDefault="00D1094E" w:rsidP="00D1094E">
      <w:pPr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3" w:name="_Toc132715994"/>
      <w:r w:rsidRPr="00DC3225">
        <w:rPr>
          <w:b/>
          <w:bCs/>
          <w:sz w:val="28"/>
          <w:szCs w:val="28"/>
        </w:rPr>
        <w:lastRenderedPageBreak/>
        <w:t xml:space="preserve">2.3 </w:t>
      </w:r>
      <w:bookmarkEnd w:id="3"/>
      <w:r w:rsidRPr="00DC3225">
        <w:rPr>
          <w:b/>
          <w:bCs/>
          <w:sz w:val="28"/>
          <w:szCs w:val="28"/>
        </w:rPr>
        <w:t>Демографическая ситуация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Общая  численность  населения МО «К</w:t>
      </w:r>
      <w:r w:rsidR="00053C9B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</w:t>
      </w:r>
      <w:r w:rsidR="008222D4">
        <w:rPr>
          <w:sz w:val="28"/>
          <w:szCs w:val="28"/>
        </w:rPr>
        <w:t>кое поселение» на 01.01.2018</w:t>
      </w:r>
      <w:r w:rsidRPr="00DC3225">
        <w:rPr>
          <w:sz w:val="28"/>
          <w:szCs w:val="28"/>
        </w:rPr>
        <w:t xml:space="preserve"> года  </w:t>
      </w:r>
      <w:r w:rsidRPr="00BC18EF">
        <w:rPr>
          <w:sz w:val="28"/>
          <w:szCs w:val="28"/>
        </w:rPr>
        <w:t xml:space="preserve">составила </w:t>
      </w:r>
      <w:r w:rsidR="00053C9B" w:rsidRPr="00BC18EF">
        <w:rPr>
          <w:sz w:val="28"/>
          <w:szCs w:val="28"/>
        </w:rPr>
        <w:t>3422</w:t>
      </w:r>
      <w:r w:rsidRPr="00BC18EF">
        <w:rPr>
          <w:sz w:val="28"/>
          <w:szCs w:val="28"/>
        </w:rPr>
        <w:t xml:space="preserve"> человек. Численность  трудоспособного  возраста  составляет  </w:t>
      </w:r>
      <w:r w:rsidR="00053C9B" w:rsidRPr="00BC18EF">
        <w:rPr>
          <w:sz w:val="28"/>
          <w:szCs w:val="28"/>
        </w:rPr>
        <w:t>2228</w:t>
      </w:r>
      <w:r w:rsidR="0000389F" w:rsidRPr="00BC18EF">
        <w:rPr>
          <w:sz w:val="28"/>
          <w:szCs w:val="28"/>
        </w:rPr>
        <w:t xml:space="preserve"> человек (</w:t>
      </w:r>
      <w:r w:rsidR="00053C9B" w:rsidRPr="00BC18EF">
        <w:rPr>
          <w:sz w:val="28"/>
          <w:szCs w:val="28"/>
        </w:rPr>
        <w:t>65</w:t>
      </w:r>
      <w:r w:rsidR="00471AD7" w:rsidRPr="00BC18EF">
        <w:rPr>
          <w:sz w:val="28"/>
          <w:szCs w:val="28"/>
        </w:rPr>
        <w:t>,</w:t>
      </w:r>
      <w:r w:rsidR="00053C9B" w:rsidRPr="00BC18EF">
        <w:rPr>
          <w:sz w:val="28"/>
          <w:szCs w:val="28"/>
        </w:rPr>
        <w:t>1</w:t>
      </w:r>
      <w:r w:rsidRPr="00BC18EF">
        <w:rPr>
          <w:sz w:val="28"/>
          <w:szCs w:val="28"/>
        </w:rPr>
        <w:t xml:space="preserve"> % от общей  численности).</w:t>
      </w:r>
      <w:r w:rsidRPr="00DC3225">
        <w:rPr>
          <w:sz w:val="28"/>
          <w:szCs w:val="28"/>
        </w:rPr>
        <w:t xml:space="preserve"> </w:t>
      </w:r>
    </w:p>
    <w:p w:rsidR="00D1094E" w:rsidRPr="00DC3225" w:rsidRDefault="00D1094E" w:rsidP="00D1094E">
      <w:pPr>
        <w:jc w:val="center"/>
        <w:outlineLvl w:val="8"/>
        <w:rPr>
          <w:sz w:val="28"/>
          <w:szCs w:val="28"/>
        </w:rPr>
      </w:pPr>
      <w:r w:rsidRPr="00DC3225">
        <w:rPr>
          <w:b/>
          <w:sz w:val="28"/>
          <w:szCs w:val="28"/>
        </w:rPr>
        <w:t>Данные о возрастной стр</w:t>
      </w:r>
      <w:r w:rsidR="008222D4">
        <w:rPr>
          <w:b/>
          <w:sz w:val="28"/>
          <w:szCs w:val="28"/>
        </w:rPr>
        <w:t>уктуре населения на 01. 01. 2018</w:t>
      </w:r>
      <w:r w:rsidRPr="00DC3225">
        <w:rPr>
          <w:b/>
          <w:sz w:val="28"/>
          <w:szCs w:val="28"/>
        </w:rPr>
        <w:t xml:space="preserve"> г.</w:t>
      </w:r>
    </w:p>
    <w:p w:rsidR="00D1094E" w:rsidRPr="00DC3225" w:rsidRDefault="00D1094E" w:rsidP="00D1094E">
      <w:pPr>
        <w:jc w:val="center"/>
        <w:outlineLvl w:val="8"/>
        <w:rPr>
          <w:sz w:val="28"/>
          <w:szCs w:val="28"/>
        </w:rPr>
      </w:pP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  <w:t xml:space="preserve">                     </w:t>
      </w:r>
      <w:r w:rsidRPr="00DC3225">
        <w:rPr>
          <w:sz w:val="28"/>
          <w:szCs w:val="28"/>
        </w:rPr>
        <w:t>Таб.3</w:t>
      </w:r>
    </w:p>
    <w:tbl>
      <w:tblPr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19"/>
        <w:gridCol w:w="1290"/>
        <w:gridCol w:w="1468"/>
        <w:gridCol w:w="2267"/>
        <w:gridCol w:w="2130"/>
      </w:tblGrid>
      <w:tr w:rsidR="00D1094E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Число жителей, 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Детей от 0 до 18 лет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Население</w:t>
            </w:r>
          </w:p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 пенсионного возраста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E10576" w:rsidP="00134B19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 xml:space="preserve">с. </w:t>
            </w:r>
            <w:r w:rsidR="00134B19">
              <w:rPr>
                <w:bCs/>
                <w:sz w:val="28"/>
                <w:szCs w:val="28"/>
              </w:rPr>
              <w:t>Красный Яр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00389F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1196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247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780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169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Сосновка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461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89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292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00389F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80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E10576" w:rsidP="00134B19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 xml:space="preserve">д. </w:t>
            </w:r>
            <w:r w:rsidR="00134B19">
              <w:rPr>
                <w:bCs/>
                <w:sz w:val="28"/>
                <w:szCs w:val="28"/>
              </w:rPr>
              <w:t>Кожла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00389F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121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87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19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E10576" w:rsidP="00134B19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 xml:space="preserve">д. </w:t>
            </w:r>
            <w:r w:rsidR="00134B19">
              <w:rPr>
                <w:bCs/>
                <w:sz w:val="28"/>
                <w:szCs w:val="28"/>
              </w:rPr>
              <w:t>Сергушкино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187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44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E10576" w:rsidP="00134B19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 xml:space="preserve">д. </w:t>
            </w:r>
            <w:r w:rsidR="00134B19">
              <w:rPr>
                <w:bCs/>
                <w:sz w:val="28"/>
                <w:szCs w:val="28"/>
              </w:rPr>
              <w:t>Шалангуш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14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134B19" w:rsidP="00134B19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E10576" w:rsidRPr="00DC3225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Большие Маламасы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00389F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360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65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232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63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Малые Маламасы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262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171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47</w:t>
            </w:r>
          </w:p>
        </w:tc>
      </w:tr>
      <w:tr w:rsidR="00134B19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19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Торганово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301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202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B19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54</w:t>
            </w:r>
          </w:p>
        </w:tc>
      </w:tr>
      <w:tr w:rsidR="00134B19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19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Иркино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66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219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B19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49</w:t>
            </w:r>
          </w:p>
        </w:tc>
      </w:tr>
      <w:tr w:rsidR="00134B19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19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Арзебеляк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79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B19" w:rsidRPr="00BC18EF" w:rsidRDefault="00FF64F3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23</w:t>
            </w:r>
          </w:p>
        </w:tc>
      </w:tr>
      <w:tr w:rsidR="00134B19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19" w:rsidRDefault="00134B19" w:rsidP="007E3EFD">
            <w:pPr>
              <w:pStyle w:val="ae"/>
              <w:snapToGri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выселок Северный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134B19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4B19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4B19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</w:tr>
      <w:tr w:rsidR="00E10576" w:rsidRPr="00DC3225" w:rsidTr="007E3EFD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576" w:rsidRPr="00DC3225" w:rsidRDefault="00E10576" w:rsidP="007E3EFD">
            <w:pPr>
              <w:snapToGrid w:val="0"/>
              <w:ind w:right="-108"/>
              <w:rPr>
                <w:bCs/>
                <w:sz w:val="28"/>
                <w:szCs w:val="28"/>
              </w:rPr>
            </w:pPr>
            <w:r w:rsidRPr="00DC322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134B19" w:rsidP="0000389F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3422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629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0576" w:rsidRPr="00BC18EF" w:rsidRDefault="00FF64F3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2228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576" w:rsidRPr="00BC18EF" w:rsidRDefault="00134B19" w:rsidP="00D9247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565</w:t>
            </w:r>
          </w:p>
        </w:tc>
      </w:tr>
    </w:tbl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Демографическая ситуация в МО «К</w:t>
      </w:r>
      <w:r w:rsidR="00FF64F3">
        <w:rPr>
          <w:sz w:val="28"/>
          <w:szCs w:val="28"/>
        </w:rPr>
        <w:t>расноя</w:t>
      </w:r>
      <w:r w:rsidR="008222D4">
        <w:rPr>
          <w:sz w:val="28"/>
          <w:szCs w:val="28"/>
        </w:rPr>
        <w:t>рское сельское поселение» в 2017</w:t>
      </w:r>
      <w:r w:rsidRPr="00DC3225">
        <w:rPr>
          <w:sz w:val="28"/>
          <w:szCs w:val="28"/>
        </w:rPr>
        <w:t xml:space="preserve"> году по сравнению с предыдущими периодами не ухудшилась,  число родившихся  превышает число умерших. Но баланс  населения   не  улучшается, из-за превышения числа </w:t>
      </w:r>
      <w:proofErr w:type="gramStart"/>
      <w:r w:rsidRPr="00DC3225">
        <w:rPr>
          <w:sz w:val="28"/>
          <w:szCs w:val="28"/>
        </w:rPr>
        <w:t>убывших</w:t>
      </w:r>
      <w:proofErr w:type="gramEnd"/>
      <w:r w:rsidRPr="00DC3225">
        <w:rPr>
          <w:sz w:val="28"/>
          <w:szCs w:val="28"/>
        </w:rPr>
        <w:t xml:space="preserve">, над числом прибывших на территорию поселения. 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DC3225">
        <w:rPr>
          <w:sz w:val="28"/>
          <w:szCs w:val="28"/>
        </w:rPr>
        <w:t>самообеспечения</w:t>
      </w:r>
      <w:proofErr w:type="spellEnd"/>
      <w:r w:rsidRPr="00DC3225">
        <w:rPr>
          <w:sz w:val="28"/>
          <w:szCs w:val="28"/>
        </w:rPr>
        <w:t xml:space="preserve"> (питание, лечение, лекарства, одежда),  прекращением </w:t>
      </w:r>
      <w:r w:rsidRPr="00DC3225">
        <w:rPr>
          <w:sz w:val="28"/>
          <w:szCs w:val="28"/>
        </w:rPr>
        <w:lastRenderedPageBreak/>
        <w:t>деятель</w:t>
      </w:r>
      <w:r w:rsidR="00247496">
        <w:rPr>
          <w:sz w:val="28"/>
          <w:szCs w:val="28"/>
        </w:rPr>
        <w:t>ности ранее крупных  предприятий</w:t>
      </w:r>
      <w:r w:rsidRPr="00DC3225">
        <w:rPr>
          <w:sz w:val="28"/>
          <w:szCs w:val="28"/>
        </w:rPr>
        <w:t xml:space="preserve">, 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DC3225">
        <w:rPr>
          <w:sz w:val="28"/>
          <w:szCs w:val="28"/>
        </w:rPr>
        <w:t>сердечно-сосудистых</w:t>
      </w:r>
      <w:proofErr w:type="spellEnd"/>
      <w:proofErr w:type="gramEnd"/>
      <w:r w:rsidRPr="00DC3225">
        <w:rPr>
          <w:sz w:val="28"/>
          <w:szCs w:val="28"/>
        </w:rPr>
        <w:t xml:space="preserve"> заболеваний, онкологии. На показатели рождаемости влияют следующие моменты: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материальное благополучие;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государственные выплаты за рождение второго ребенка;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наличие собственного жилья;</w:t>
      </w:r>
    </w:p>
    <w:p w:rsidR="00D1094E" w:rsidRPr="00DC3225" w:rsidRDefault="00D1094E" w:rsidP="008222D4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уверенность в будущем подрастающего поколения.</w:t>
      </w:r>
    </w:p>
    <w:p w:rsidR="008222D4" w:rsidRDefault="008222D4" w:rsidP="00D1094E">
      <w:pPr>
        <w:ind w:left="855" w:hanging="360"/>
        <w:jc w:val="center"/>
        <w:outlineLvl w:val="2"/>
        <w:rPr>
          <w:b/>
          <w:bCs/>
          <w:sz w:val="28"/>
          <w:szCs w:val="28"/>
        </w:rPr>
      </w:pPr>
    </w:p>
    <w:p w:rsidR="00D1094E" w:rsidRPr="00DC3225" w:rsidRDefault="00D1094E" w:rsidP="00D1094E">
      <w:pPr>
        <w:ind w:left="855" w:hanging="360"/>
        <w:jc w:val="center"/>
        <w:outlineLvl w:val="2"/>
        <w:rPr>
          <w:b/>
          <w:bCs/>
          <w:sz w:val="28"/>
          <w:szCs w:val="28"/>
        </w:rPr>
      </w:pPr>
      <w:r w:rsidRPr="00DC3225">
        <w:rPr>
          <w:b/>
          <w:bCs/>
          <w:sz w:val="28"/>
          <w:szCs w:val="28"/>
        </w:rPr>
        <w:t>2.4    Рынок труда в поселении</w:t>
      </w:r>
    </w:p>
    <w:p w:rsidR="00D1094E" w:rsidRPr="00BC18EF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</w:t>
      </w:r>
      <w:r w:rsidRPr="00DC3225">
        <w:rPr>
          <w:sz w:val="28"/>
          <w:szCs w:val="28"/>
          <w:shd w:val="clear" w:color="auto" w:fill="FFFFFF"/>
        </w:rPr>
        <w:t xml:space="preserve">Численность трудоспособного населения </w:t>
      </w:r>
      <w:r w:rsidRPr="00BC18EF">
        <w:rPr>
          <w:sz w:val="28"/>
          <w:szCs w:val="28"/>
          <w:shd w:val="clear" w:color="auto" w:fill="FFFFFF"/>
        </w:rPr>
        <w:t xml:space="preserve">– </w:t>
      </w:r>
      <w:r w:rsidR="00FF64F3" w:rsidRPr="00BC18EF">
        <w:rPr>
          <w:sz w:val="28"/>
          <w:szCs w:val="28"/>
          <w:shd w:val="clear" w:color="auto" w:fill="FFFFFF"/>
        </w:rPr>
        <w:t>2228</w:t>
      </w:r>
      <w:r w:rsidRPr="00BC18EF">
        <w:rPr>
          <w:sz w:val="28"/>
          <w:szCs w:val="28"/>
          <w:shd w:val="clear" w:color="auto" w:fill="FFFFFF"/>
        </w:rPr>
        <w:t xml:space="preserve">  человек. Доля численности населения в трудоспособном возрасте </w:t>
      </w:r>
      <w:r w:rsidR="00FF64F3" w:rsidRPr="00BC18EF">
        <w:rPr>
          <w:sz w:val="28"/>
          <w:szCs w:val="28"/>
          <w:shd w:val="clear" w:color="auto" w:fill="FFFFFF"/>
        </w:rPr>
        <w:t>от общей составляет  65,1</w:t>
      </w:r>
      <w:r w:rsidRPr="00BC18EF">
        <w:rPr>
          <w:sz w:val="28"/>
          <w:szCs w:val="28"/>
          <w:shd w:val="clear" w:color="auto" w:fill="FFFFFF"/>
        </w:rPr>
        <w:t xml:space="preserve">  процента.</w:t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</w:r>
      <w:r w:rsidRPr="00BC18EF">
        <w:rPr>
          <w:sz w:val="28"/>
          <w:szCs w:val="28"/>
          <w:shd w:val="clear" w:color="auto" w:fill="FFFFFF"/>
        </w:rPr>
        <w:tab/>
        <w:t xml:space="preserve">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D1094E" w:rsidRPr="00BC18EF" w:rsidTr="007E3EFD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FF64F3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3422</w:t>
            </w:r>
          </w:p>
        </w:tc>
      </w:tr>
      <w:tr w:rsidR="00D1094E" w:rsidRPr="00BC18EF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FF64F3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2228</w:t>
            </w:r>
          </w:p>
        </w:tc>
      </w:tr>
      <w:tr w:rsidR="00D1094E" w:rsidRPr="00BC18EF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750204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1737</w:t>
            </w:r>
          </w:p>
        </w:tc>
      </w:tr>
      <w:tr w:rsidR="00D1094E" w:rsidRPr="00BC18EF" w:rsidTr="007E3EFD">
        <w:trPr>
          <w:trHeight w:val="40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750204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 50,75</w:t>
            </w:r>
            <w:r w:rsidR="00D1094E" w:rsidRPr="00BC18EF">
              <w:rPr>
                <w:sz w:val="28"/>
                <w:szCs w:val="28"/>
              </w:rPr>
              <w:t>%</w:t>
            </w:r>
          </w:p>
        </w:tc>
      </w:tr>
      <w:tr w:rsidR="00D1094E" w:rsidRPr="00BC18EF" w:rsidTr="007E3EFD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gramStart"/>
            <w:r w:rsidRPr="00BC18EF">
              <w:rPr>
                <w:sz w:val="28"/>
                <w:szCs w:val="28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750204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77,96</w:t>
            </w:r>
            <w:r w:rsidR="00D1094E" w:rsidRPr="00BC18EF">
              <w:rPr>
                <w:sz w:val="28"/>
                <w:szCs w:val="28"/>
              </w:rPr>
              <w:t xml:space="preserve"> %</w:t>
            </w:r>
          </w:p>
        </w:tc>
      </w:tr>
      <w:tr w:rsidR="00D1094E" w:rsidRPr="00BC18EF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</w:t>
            </w:r>
            <w:r w:rsidR="00EC597E" w:rsidRPr="00BC18EF">
              <w:rPr>
                <w:sz w:val="28"/>
                <w:szCs w:val="28"/>
              </w:rPr>
              <w:t>3</w:t>
            </w:r>
            <w:r w:rsidR="006D197C" w:rsidRPr="00BC18EF">
              <w:rPr>
                <w:sz w:val="28"/>
                <w:szCs w:val="28"/>
              </w:rPr>
              <w:t>76</w:t>
            </w:r>
          </w:p>
        </w:tc>
      </w:tr>
      <w:tr w:rsidR="00D1094E" w:rsidRPr="00BC18EF" w:rsidTr="007E3EFD">
        <w:trPr>
          <w:trHeight w:val="27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Кол-во двор </w:t>
            </w:r>
            <w:proofErr w:type="gramStart"/>
            <w:r w:rsidRPr="00BC18EF">
              <w:rPr>
                <w:sz w:val="28"/>
                <w:szCs w:val="28"/>
              </w:rPr>
              <w:t>занимающихся</w:t>
            </w:r>
            <w:proofErr w:type="gramEnd"/>
            <w:r w:rsidRPr="00BC18EF">
              <w:rPr>
                <w:sz w:val="28"/>
                <w:szCs w:val="28"/>
              </w:rPr>
              <w:t xml:space="preserve"> ЛПХ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EC597E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</w:t>
            </w:r>
            <w:r w:rsidR="00EC597E" w:rsidRPr="00BC18EF">
              <w:rPr>
                <w:sz w:val="28"/>
                <w:szCs w:val="28"/>
              </w:rPr>
              <w:t>3</w:t>
            </w:r>
            <w:r w:rsidR="006D197C" w:rsidRPr="00BC18EF">
              <w:rPr>
                <w:sz w:val="28"/>
                <w:szCs w:val="28"/>
              </w:rPr>
              <w:t>76</w:t>
            </w:r>
          </w:p>
        </w:tc>
      </w:tr>
      <w:tr w:rsidR="00D1094E" w:rsidRPr="00BC18EF" w:rsidTr="007E3EFD">
        <w:trPr>
          <w:trHeight w:val="287"/>
        </w:trPr>
        <w:tc>
          <w:tcPr>
            <w:tcW w:w="680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D1094E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094E" w:rsidRPr="00BC18EF" w:rsidRDefault="006D197C" w:rsidP="007E3EFD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565</w:t>
            </w:r>
          </w:p>
        </w:tc>
      </w:tr>
    </w:tbl>
    <w:p w:rsidR="00D1094E" w:rsidRPr="00DC3225" w:rsidRDefault="00D1094E" w:rsidP="00D1094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BC18EF">
        <w:rPr>
          <w:sz w:val="28"/>
          <w:szCs w:val="28"/>
        </w:rPr>
        <w:t xml:space="preserve">   Из приведенных данных видно, что лишь  </w:t>
      </w:r>
      <w:r w:rsidR="00750204" w:rsidRPr="00BC18EF">
        <w:rPr>
          <w:sz w:val="28"/>
          <w:szCs w:val="28"/>
        </w:rPr>
        <w:t>77,96</w:t>
      </w:r>
      <w:r w:rsidRPr="00BC18EF">
        <w:rPr>
          <w:sz w:val="28"/>
          <w:szCs w:val="28"/>
        </w:rPr>
        <w:t xml:space="preserve"> % граждан трудоспособного возраста </w:t>
      </w:r>
      <w:proofErr w:type="gramStart"/>
      <w:r w:rsidRPr="00BC18EF">
        <w:rPr>
          <w:sz w:val="28"/>
          <w:szCs w:val="28"/>
        </w:rPr>
        <w:t>трудоустроены</w:t>
      </w:r>
      <w:proofErr w:type="gramEnd"/>
      <w:r w:rsidRPr="00BC18EF">
        <w:rPr>
          <w:sz w:val="28"/>
          <w:szCs w:val="28"/>
        </w:rPr>
        <w:t xml:space="preserve">. Пенсионеры составляют </w:t>
      </w:r>
      <w:r w:rsidR="006D197C" w:rsidRPr="00BC18EF">
        <w:rPr>
          <w:sz w:val="28"/>
          <w:szCs w:val="28"/>
        </w:rPr>
        <w:t>16,5</w:t>
      </w:r>
      <w:r w:rsidRPr="00BC18EF">
        <w:rPr>
          <w:sz w:val="28"/>
          <w:szCs w:val="28"/>
        </w:rPr>
        <w:t xml:space="preserve"> %</w:t>
      </w:r>
      <w:r w:rsidRPr="00DC3225">
        <w:rPr>
          <w:sz w:val="28"/>
          <w:szCs w:val="28"/>
        </w:rPr>
        <w:t xml:space="preserve">  населения. В поселении существует серьезная проблема занятости трудоспособного населения. </w:t>
      </w:r>
      <w:proofErr w:type="gramStart"/>
      <w:r w:rsidRPr="00DC3225">
        <w:rPr>
          <w:sz w:val="28"/>
          <w:szCs w:val="28"/>
        </w:rPr>
        <w:t>В связи с этим одной из  главных задач для органов местного самоуправления  в поселении</w:t>
      </w:r>
      <w:proofErr w:type="gramEnd"/>
      <w:r w:rsidRPr="00DC3225">
        <w:rPr>
          <w:sz w:val="28"/>
          <w:szCs w:val="28"/>
        </w:rPr>
        <w:t xml:space="preserve"> должна стать занятость населения. </w:t>
      </w:r>
      <w:bookmarkStart w:id="4" w:name="_Toc132716908"/>
    </w:p>
    <w:p w:rsidR="00D1094E" w:rsidRPr="00DC3225" w:rsidRDefault="00D1094E" w:rsidP="00D1094E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>2.5 Развитие отраслей социальной сферы</w:t>
      </w:r>
    </w:p>
    <w:p w:rsidR="00D1094E" w:rsidRPr="00DC3225" w:rsidRDefault="00750204" w:rsidP="00D109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Прогнозом на 2018 год и на период до 2028</w:t>
      </w:r>
      <w:r w:rsidR="00D1094E" w:rsidRPr="00DC3225">
        <w:rPr>
          <w:sz w:val="28"/>
          <w:szCs w:val="28"/>
        </w:rPr>
        <w:t xml:space="preserve"> года  определены следующие приоритеты социального  развития МО «К</w:t>
      </w:r>
      <w:r>
        <w:rPr>
          <w:sz w:val="28"/>
          <w:szCs w:val="28"/>
        </w:rPr>
        <w:t>расноярское</w:t>
      </w:r>
      <w:r w:rsidR="00D1094E" w:rsidRPr="00DC3225">
        <w:rPr>
          <w:sz w:val="28"/>
          <w:szCs w:val="28"/>
        </w:rPr>
        <w:t xml:space="preserve"> сельское поселение»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-повышение уровня жизни населения МО «К</w:t>
      </w:r>
      <w:r w:rsidR="00750204">
        <w:rPr>
          <w:sz w:val="28"/>
          <w:szCs w:val="28"/>
        </w:rPr>
        <w:t>ра</w:t>
      </w:r>
      <w:r w:rsidRPr="00DC3225">
        <w:rPr>
          <w:sz w:val="28"/>
          <w:szCs w:val="28"/>
        </w:rPr>
        <w:t>с</w:t>
      </w:r>
      <w:r w:rsidR="00750204">
        <w:rPr>
          <w:sz w:val="28"/>
          <w:szCs w:val="28"/>
        </w:rPr>
        <w:t>ноярское с</w:t>
      </w:r>
      <w:r w:rsidRPr="00DC3225">
        <w:rPr>
          <w:sz w:val="28"/>
          <w:szCs w:val="28"/>
        </w:rPr>
        <w:t>ельское поселение», в т.ч. на основе развития социальной инфраструктуры;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-развитие жилищной сферы в МО «К</w:t>
      </w:r>
      <w:r w:rsidR="00750204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поселение»;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-создание условий для гармоничного развития подрастающего поколения в МО «К</w:t>
      </w:r>
      <w:r w:rsidR="00750204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поселение»;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-сохранение культурного наследия.</w:t>
      </w:r>
    </w:p>
    <w:p w:rsidR="00D1094E" w:rsidRPr="00DC3225" w:rsidRDefault="00D1094E" w:rsidP="00D1094E">
      <w:pPr>
        <w:spacing w:before="100" w:beforeAutospacing="1" w:after="100" w:afterAutospacing="1"/>
        <w:ind w:firstLine="425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lastRenderedPageBreak/>
        <w:t>2.6 Культура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Предоставление услуг населению в области культуры в К</w:t>
      </w:r>
      <w:r w:rsidR="00AC6C03">
        <w:rPr>
          <w:sz w:val="28"/>
          <w:szCs w:val="28"/>
        </w:rPr>
        <w:t xml:space="preserve">расноярском </w:t>
      </w:r>
      <w:r w:rsidRPr="00DC3225">
        <w:rPr>
          <w:sz w:val="28"/>
          <w:szCs w:val="28"/>
        </w:rPr>
        <w:t>сельском поселении  осуществляет:</w:t>
      </w:r>
    </w:p>
    <w:p w:rsidR="00D1094E" w:rsidRPr="00DC3225" w:rsidRDefault="00AC6C03" w:rsidP="00D1094E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Красноярский </w:t>
      </w:r>
      <w:proofErr w:type="spellStart"/>
      <w:r>
        <w:rPr>
          <w:sz w:val="28"/>
          <w:szCs w:val="28"/>
        </w:rPr>
        <w:t>ЦДиК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филиал</w:t>
      </w:r>
      <w:proofErr w:type="gramEnd"/>
      <w:r>
        <w:rPr>
          <w:sz w:val="28"/>
          <w:szCs w:val="28"/>
        </w:rPr>
        <w:t xml:space="preserve"> МБУК «Звениговский </w:t>
      </w:r>
      <w:proofErr w:type="spellStart"/>
      <w:r>
        <w:rPr>
          <w:sz w:val="28"/>
          <w:szCs w:val="28"/>
        </w:rPr>
        <w:t>РЦДиК</w:t>
      </w:r>
      <w:proofErr w:type="spellEnd"/>
      <w:r>
        <w:rPr>
          <w:sz w:val="28"/>
          <w:szCs w:val="28"/>
        </w:rPr>
        <w:t xml:space="preserve"> «МЕЧТА»</w:t>
      </w:r>
      <w:r w:rsidR="00E14CF4">
        <w:rPr>
          <w:sz w:val="28"/>
          <w:szCs w:val="28"/>
        </w:rPr>
        <w:t xml:space="preserve"> в </w:t>
      </w:r>
      <w:proofErr w:type="gramStart"/>
      <w:r w:rsidR="00E14CF4">
        <w:rPr>
          <w:sz w:val="28"/>
          <w:szCs w:val="28"/>
        </w:rPr>
        <w:t>который</w:t>
      </w:r>
      <w:proofErr w:type="gramEnd"/>
      <w:r w:rsidR="00E14CF4">
        <w:rPr>
          <w:sz w:val="28"/>
          <w:szCs w:val="28"/>
        </w:rPr>
        <w:t xml:space="preserve"> входи</w:t>
      </w:r>
      <w:r w:rsidR="00471AD7" w:rsidRPr="00DC3225">
        <w:rPr>
          <w:sz w:val="28"/>
          <w:szCs w:val="28"/>
        </w:rPr>
        <w:t xml:space="preserve">т: </w:t>
      </w:r>
      <w:r w:rsidR="00E14CF4">
        <w:rPr>
          <w:sz w:val="28"/>
          <w:szCs w:val="28"/>
        </w:rPr>
        <w:t>Иркинский С</w:t>
      </w:r>
      <w:r w:rsidR="00471AD7" w:rsidRPr="00DC3225">
        <w:rPr>
          <w:sz w:val="28"/>
          <w:szCs w:val="28"/>
        </w:rPr>
        <w:t>К</w:t>
      </w:r>
      <w:r w:rsidR="00E14CF4">
        <w:rPr>
          <w:sz w:val="28"/>
          <w:szCs w:val="28"/>
        </w:rPr>
        <w:t>.</w:t>
      </w:r>
    </w:p>
    <w:p w:rsidR="00D1094E" w:rsidRPr="00DC3225" w:rsidRDefault="00E14CF4" w:rsidP="00D1094E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Доме</w:t>
      </w:r>
      <w:r w:rsidR="00D1094E" w:rsidRPr="00DC322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и сельском клубе</w:t>
      </w:r>
      <w:r w:rsidR="00D1094E" w:rsidRPr="00DC3225">
        <w:rPr>
          <w:sz w:val="28"/>
          <w:szCs w:val="28"/>
        </w:rPr>
        <w:t xml:space="preserve">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D1094E" w:rsidRPr="00DC3225" w:rsidRDefault="00471AD7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Задача культурно - </w:t>
      </w:r>
      <w:proofErr w:type="spellStart"/>
      <w:r w:rsidRPr="00DC3225">
        <w:rPr>
          <w:sz w:val="28"/>
          <w:szCs w:val="28"/>
        </w:rPr>
        <w:t>досуговых</w:t>
      </w:r>
      <w:proofErr w:type="spellEnd"/>
      <w:r w:rsidRPr="00DC3225">
        <w:rPr>
          <w:sz w:val="28"/>
          <w:szCs w:val="28"/>
        </w:rPr>
        <w:t xml:space="preserve"> учреждений</w:t>
      </w:r>
      <w:r w:rsidR="00D1094E" w:rsidRPr="00DC3225">
        <w:rPr>
          <w:sz w:val="28"/>
          <w:szCs w:val="28"/>
        </w:rPr>
        <w:t xml:space="preserve"> - вводить инновационные формы организации досуга населения и  увеличить процент охвата населения</w:t>
      </w:r>
      <w:r w:rsidR="00E14CF4">
        <w:rPr>
          <w:sz w:val="28"/>
          <w:szCs w:val="28"/>
        </w:rPr>
        <w:t>.</w:t>
      </w:r>
      <w:r w:rsidR="00D1094E" w:rsidRPr="00DC3225">
        <w:rPr>
          <w:sz w:val="28"/>
          <w:szCs w:val="28"/>
        </w:rPr>
        <w:t xml:space="preserve">  </w:t>
      </w:r>
    </w:p>
    <w:p w:rsidR="00471AD7" w:rsidRPr="00DC3225" w:rsidRDefault="00D1094E" w:rsidP="008222D4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Проведение </w:t>
      </w:r>
      <w:r w:rsidR="00E14CF4">
        <w:rPr>
          <w:sz w:val="28"/>
          <w:szCs w:val="28"/>
        </w:rPr>
        <w:t xml:space="preserve"> этих </w:t>
      </w:r>
      <w:r w:rsidRPr="00DC3225">
        <w:rPr>
          <w:sz w:val="28"/>
          <w:szCs w:val="28"/>
        </w:rPr>
        <w:t>мероприятий позволит увеличить обеспеченность населения сельского поселения культурно</w:t>
      </w:r>
      <w:r w:rsidR="00471AD7" w:rsidRPr="00DC3225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>-</w:t>
      </w:r>
      <w:r w:rsidR="00471AD7" w:rsidRPr="00DC3225">
        <w:rPr>
          <w:sz w:val="28"/>
          <w:szCs w:val="28"/>
        </w:rPr>
        <w:t xml:space="preserve"> </w:t>
      </w:r>
      <w:proofErr w:type="spellStart"/>
      <w:r w:rsidRPr="00DC3225">
        <w:rPr>
          <w:sz w:val="28"/>
          <w:szCs w:val="28"/>
        </w:rPr>
        <w:t>досуговыми</w:t>
      </w:r>
      <w:proofErr w:type="spellEnd"/>
      <w:r w:rsidRPr="00DC3225">
        <w:rPr>
          <w:sz w:val="28"/>
          <w:szCs w:val="28"/>
        </w:rPr>
        <w:t xml:space="preserve"> учреждениями и качеством услуг.</w:t>
      </w:r>
    </w:p>
    <w:p w:rsidR="00D1094E" w:rsidRPr="00DC3225" w:rsidRDefault="00D1094E" w:rsidP="00D1094E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>2.7 Физическая культура и спорт</w:t>
      </w:r>
    </w:p>
    <w:p w:rsidR="00D1094E" w:rsidRPr="00DC3225" w:rsidRDefault="00D1094E" w:rsidP="00D1094E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b/>
          <w:sz w:val="28"/>
          <w:szCs w:val="28"/>
        </w:rPr>
        <w:tab/>
      </w:r>
      <w:r w:rsidRPr="00DC3225">
        <w:rPr>
          <w:sz w:val="28"/>
          <w:szCs w:val="28"/>
        </w:rPr>
        <w:t>Таб.5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366"/>
        <w:gridCol w:w="2798"/>
        <w:gridCol w:w="2340"/>
      </w:tblGrid>
      <w:tr w:rsidR="00D1094E" w:rsidRPr="00DC3225" w:rsidTr="007E3E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Адрес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Состояние</w:t>
            </w:r>
          </w:p>
        </w:tc>
      </w:tr>
      <w:tr w:rsidR="00D1094E" w:rsidRPr="00DC3225" w:rsidTr="007E3EFD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 xml:space="preserve">5 </w:t>
            </w:r>
          </w:p>
        </w:tc>
      </w:tr>
      <w:tr w:rsidR="00D1094E" w:rsidRPr="00DC3225" w:rsidTr="007E3EFD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986324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Спортивный зал </w:t>
            </w:r>
            <w:r w:rsidR="00986324" w:rsidRPr="00BC18EF">
              <w:rPr>
                <w:sz w:val="28"/>
                <w:szCs w:val="28"/>
              </w:rPr>
              <w:t>ГБПОУ Республики Марий Эл</w:t>
            </w:r>
            <w:r w:rsidR="009F0BD0" w:rsidRPr="00BC18EF">
              <w:rPr>
                <w:sz w:val="28"/>
                <w:szCs w:val="28"/>
              </w:rPr>
              <w:t xml:space="preserve">  </w:t>
            </w:r>
            <w:r w:rsidR="00986324" w:rsidRPr="00BC18EF">
              <w:rPr>
                <w:sz w:val="28"/>
                <w:szCs w:val="28"/>
              </w:rPr>
              <w:t>«ТЭТ»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24" w:rsidRPr="00BC18EF" w:rsidRDefault="00D1094E" w:rsidP="00E14CF4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с.</w:t>
            </w:r>
            <w:r w:rsidR="00E14CF4" w:rsidRPr="00BC18EF">
              <w:rPr>
                <w:sz w:val="28"/>
                <w:szCs w:val="28"/>
              </w:rPr>
              <w:t xml:space="preserve"> Красный Яр</w:t>
            </w:r>
            <w:r w:rsidR="009F0BD0" w:rsidRPr="00BC18EF">
              <w:rPr>
                <w:sz w:val="28"/>
                <w:szCs w:val="28"/>
              </w:rPr>
              <w:t xml:space="preserve">, </w:t>
            </w:r>
          </w:p>
          <w:p w:rsidR="00D1094E" w:rsidRPr="00BC18EF" w:rsidRDefault="009F0BD0" w:rsidP="00E14CF4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ул. </w:t>
            </w:r>
            <w:r w:rsidR="00E14CF4" w:rsidRPr="00BC18EF">
              <w:rPr>
                <w:sz w:val="28"/>
                <w:szCs w:val="28"/>
              </w:rPr>
              <w:t>Центральная</w:t>
            </w:r>
            <w:r w:rsidRPr="00BC18EF">
              <w:rPr>
                <w:sz w:val="28"/>
                <w:szCs w:val="28"/>
              </w:rPr>
              <w:t xml:space="preserve">, </w:t>
            </w:r>
            <w:r w:rsidR="00986324" w:rsidRPr="00BC18EF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986324" w:rsidRDefault="00986324" w:rsidP="00D1094E">
      <w:pPr>
        <w:adjustRightInd w:val="0"/>
        <w:ind w:left="-900" w:firstLine="540"/>
        <w:jc w:val="both"/>
        <w:rPr>
          <w:sz w:val="28"/>
          <w:szCs w:val="28"/>
        </w:rPr>
      </w:pPr>
    </w:p>
    <w:p w:rsidR="00D1094E" w:rsidRPr="00DC3225" w:rsidRDefault="00D1094E" w:rsidP="00D1094E">
      <w:pPr>
        <w:adjustRightInd w:val="0"/>
        <w:ind w:left="-900"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В МО «</w:t>
      </w:r>
      <w:r w:rsidR="009F0BD0" w:rsidRPr="00DC3225">
        <w:rPr>
          <w:sz w:val="28"/>
          <w:szCs w:val="28"/>
        </w:rPr>
        <w:t>К</w:t>
      </w:r>
      <w:r w:rsidR="00986324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ведется спортивная работа в многочисленных секциях</w:t>
      </w:r>
      <w:r w:rsidR="009F0BD0" w:rsidRPr="00DC3225">
        <w:rPr>
          <w:sz w:val="28"/>
          <w:szCs w:val="28"/>
        </w:rPr>
        <w:t>.</w:t>
      </w:r>
    </w:p>
    <w:p w:rsidR="00D1094E" w:rsidRPr="00DC3225" w:rsidRDefault="00D1094E" w:rsidP="00D1094E">
      <w:pPr>
        <w:adjustRightInd w:val="0"/>
        <w:ind w:left="-900"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При </w:t>
      </w:r>
      <w:r w:rsidR="00986324">
        <w:rPr>
          <w:sz w:val="28"/>
          <w:szCs w:val="28"/>
        </w:rPr>
        <w:t>техникуме имеют</w:t>
      </w:r>
      <w:r w:rsidRPr="00DC3225">
        <w:rPr>
          <w:sz w:val="28"/>
          <w:szCs w:val="28"/>
        </w:rPr>
        <w:t xml:space="preserve">ся </w:t>
      </w:r>
      <w:r w:rsidR="00986324">
        <w:rPr>
          <w:sz w:val="28"/>
          <w:szCs w:val="28"/>
        </w:rPr>
        <w:t>спортивный зал и спортивная площадка</w:t>
      </w:r>
      <w:r w:rsidRPr="00DC3225">
        <w:rPr>
          <w:sz w:val="28"/>
          <w:szCs w:val="28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D1094E" w:rsidRPr="00DC3225" w:rsidRDefault="00D1094E" w:rsidP="00D1094E">
      <w:pPr>
        <w:adjustRightInd w:val="0"/>
        <w:ind w:left="-900"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В зимний период любимыми видами спорта среди населения является катание на лыжах. </w:t>
      </w:r>
    </w:p>
    <w:p w:rsidR="00D1094E" w:rsidRPr="00DC3225" w:rsidRDefault="00D1094E" w:rsidP="00D1094E">
      <w:pPr>
        <w:adjustRightInd w:val="0"/>
        <w:ind w:left="-900"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Поселение представляет многие виды спорта на районных и областных  соревнованиях. </w:t>
      </w:r>
    </w:p>
    <w:bookmarkEnd w:id="4"/>
    <w:p w:rsidR="00D1094E" w:rsidRPr="00DC3225" w:rsidRDefault="00D1094E" w:rsidP="00D1094E">
      <w:pPr>
        <w:spacing w:before="240"/>
        <w:ind w:left="360" w:hanging="360"/>
        <w:jc w:val="center"/>
        <w:outlineLvl w:val="2"/>
        <w:rPr>
          <w:b/>
          <w:bCs/>
          <w:sz w:val="28"/>
          <w:szCs w:val="28"/>
        </w:rPr>
      </w:pPr>
      <w:r w:rsidRPr="00DC3225">
        <w:rPr>
          <w:b/>
          <w:bCs/>
          <w:sz w:val="28"/>
          <w:szCs w:val="28"/>
        </w:rPr>
        <w:t>2.8    Образование</w:t>
      </w:r>
    </w:p>
    <w:p w:rsidR="00D1094E" w:rsidRPr="00DC3225" w:rsidRDefault="00D1094E" w:rsidP="00D1094E">
      <w:pPr>
        <w:ind w:left="-360" w:firstLine="540"/>
        <w:rPr>
          <w:sz w:val="28"/>
          <w:szCs w:val="28"/>
        </w:rPr>
      </w:pPr>
      <w:r w:rsidRPr="00DC3225">
        <w:rPr>
          <w:sz w:val="28"/>
          <w:szCs w:val="28"/>
        </w:rPr>
        <w:t>На территории МО «К</w:t>
      </w:r>
      <w:r w:rsidR="00986324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 </w:t>
      </w:r>
      <w:r w:rsidR="00986324" w:rsidRPr="00BC18EF">
        <w:rPr>
          <w:sz w:val="28"/>
          <w:szCs w:val="28"/>
        </w:rPr>
        <w:t>находя</w:t>
      </w:r>
      <w:r w:rsidR="009F0BD0" w:rsidRPr="00BC18EF">
        <w:rPr>
          <w:sz w:val="28"/>
          <w:szCs w:val="28"/>
        </w:rPr>
        <w:t xml:space="preserve">тся </w:t>
      </w:r>
      <w:r w:rsidR="00986324" w:rsidRPr="00BC18EF">
        <w:rPr>
          <w:sz w:val="28"/>
          <w:szCs w:val="28"/>
        </w:rPr>
        <w:t>1 школа</w:t>
      </w:r>
      <w:r w:rsidR="009F0BD0" w:rsidRPr="00BC18EF">
        <w:rPr>
          <w:sz w:val="28"/>
          <w:szCs w:val="28"/>
        </w:rPr>
        <w:t>, 1 детский</w:t>
      </w:r>
      <w:r w:rsidRPr="00BC18EF">
        <w:rPr>
          <w:sz w:val="28"/>
          <w:szCs w:val="28"/>
        </w:rPr>
        <w:t xml:space="preserve"> сад</w:t>
      </w:r>
      <w:r w:rsidR="00986324" w:rsidRPr="00BC18EF">
        <w:rPr>
          <w:sz w:val="28"/>
          <w:szCs w:val="28"/>
        </w:rPr>
        <w:t>, 1 техникум.</w:t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  <w:t xml:space="preserve">     </w:t>
      </w:r>
    </w:p>
    <w:p w:rsidR="00D1094E" w:rsidRPr="00DC3225" w:rsidRDefault="00D1094E" w:rsidP="00D1094E">
      <w:pPr>
        <w:ind w:left="-360" w:firstLine="540"/>
        <w:jc w:val="right"/>
        <w:rPr>
          <w:sz w:val="28"/>
          <w:szCs w:val="28"/>
        </w:rPr>
      </w:pPr>
      <w:r w:rsidRPr="00DC3225">
        <w:rPr>
          <w:sz w:val="28"/>
          <w:szCs w:val="28"/>
        </w:rPr>
        <w:t xml:space="preserve"> Таб.6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4096"/>
        <w:gridCol w:w="3420"/>
        <w:gridCol w:w="900"/>
      </w:tblGrid>
      <w:tr w:rsidR="00D1094E" w:rsidRPr="00DC3225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№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Адрес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proofErr w:type="spellStart"/>
            <w:r w:rsidRPr="00DC3225">
              <w:rPr>
                <w:sz w:val="28"/>
                <w:szCs w:val="28"/>
              </w:rPr>
              <w:t>Этаж</w:t>
            </w:r>
            <w:r w:rsidRPr="00DC3225">
              <w:rPr>
                <w:sz w:val="28"/>
                <w:szCs w:val="28"/>
              </w:rPr>
              <w:lastRenderedPageBreak/>
              <w:t>н</w:t>
            </w:r>
            <w:proofErr w:type="spellEnd"/>
            <w:r w:rsidRPr="00DC3225">
              <w:rPr>
                <w:sz w:val="28"/>
                <w:szCs w:val="28"/>
              </w:rPr>
              <w:t>.</w:t>
            </w:r>
          </w:p>
        </w:tc>
      </w:tr>
      <w:tr w:rsidR="00D1094E" w:rsidRPr="00DC3225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rPr>
                <w:sz w:val="28"/>
                <w:szCs w:val="28"/>
              </w:rPr>
            </w:pPr>
          </w:p>
        </w:tc>
      </w:tr>
      <w:tr w:rsidR="00D1094E" w:rsidRPr="00DC3225" w:rsidTr="007E3EFD">
        <w:trPr>
          <w:trHeight w:val="67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1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МОУ «</w:t>
            </w:r>
            <w:r w:rsidR="00986324">
              <w:rPr>
                <w:sz w:val="28"/>
                <w:szCs w:val="28"/>
              </w:rPr>
              <w:t>Красноярская</w:t>
            </w:r>
            <w:r w:rsidR="009F0BD0" w:rsidRPr="00DC3225">
              <w:rPr>
                <w:sz w:val="28"/>
                <w:szCs w:val="28"/>
              </w:rPr>
              <w:t xml:space="preserve"> </w:t>
            </w:r>
            <w:r w:rsidR="00986324">
              <w:rPr>
                <w:sz w:val="28"/>
                <w:szCs w:val="28"/>
              </w:rPr>
              <w:t>СО</w:t>
            </w:r>
            <w:r w:rsidR="009F0BD0" w:rsidRPr="00DC3225">
              <w:rPr>
                <w:sz w:val="28"/>
                <w:szCs w:val="28"/>
              </w:rPr>
              <w:t>Ш</w:t>
            </w:r>
            <w:r w:rsidRPr="00DC3225">
              <w:rPr>
                <w:sz w:val="28"/>
                <w:szCs w:val="28"/>
              </w:rPr>
              <w:t>»</w:t>
            </w:r>
          </w:p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86324" w:rsidP="00986324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с</w:t>
            </w:r>
            <w:r w:rsidR="009F0BD0" w:rsidRPr="00BC18EF">
              <w:rPr>
                <w:sz w:val="28"/>
                <w:szCs w:val="28"/>
              </w:rPr>
              <w:t xml:space="preserve">. </w:t>
            </w:r>
            <w:r w:rsidRPr="00BC18EF">
              <w:rPr>
                <w:sz w:val="28"/>
                <w:szCs w:val="28"/>
              </w:rPr>
              <w:t>Красный Яр</w:t>
            </w:r>
            <w:r w:rsidR="009F0BD0" w:rsidRPr="00BC18EF">
              <w:rPr>
                <w:sz w:val="28"/>
                <w:szCs w:val="28"/>
              </w:rPr>
              <w:t xml:space="preserve">, ул. </w:t>
            </w:r>
            <w:proofErr w:type="gramStart"/>
            <w:r w:rsidRPr="00BC18EF">
              <w:rPr>
                <w:sz w:val="28"/>
                <w:szCs w:val="28"/>
              </w:rPr>
              <w:t>Центральная</w:t>
            </w:r>
            <w:proofErr w:type="gramEnd"/>
            <w:r w:rsidR="009F0BD0" w:rsidRPr="00BC18EF">
              <w:rPr>
                <w:sz w:val="28"/>
                <w:szCs w:val="28"/>
              </w:rPr>
              <w:t xml:space="preserve">, </w:t>
            </w:r>
            <w:r w:rsidRPr="00BC18EF">
              <w:rPr>
                <w:sz w:val="28"/>
                <w:szCs w:val="28"/>
              </w:rPr>
              <w:t>д.15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86324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</w:tr>
      <w:tr w:rsidR="00D1094E" w:rsidRPr="00DC3225" w:rsidTr="007E3EFD">
        <w:trPr>
          <w:trHeight w:val="4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2.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2E50D1" w:rsidP="009F0BD0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ГБПОУ Республики Марий Эл  «ТЭТ»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F0BD0" w:rsidP="002E50D1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с. </w:t>
            </w:r>
            <w:r w:rsidR="002E50D1" w:rsidRPr="00BC18EF">
              <w:rPr>
                <w:sz w:val="28"/>
                <w:szCs w:val="28"/>
              </w:rPr>
              <w:t>Красный Яр</w:t>
            </w:r>
            <w:r w:rsidRPr="00BC18EF">
              <w:rPr>
                <w:sz w:val="28"/>
                <w:szCs w:val="28"/>
              </w:rPr>
              <w:t xml:space="preserve"> ул. </w:t>
            </w:r>
            <w:proofErr w:type="gramStart"/>
            <w:r w:rsidR="002E50D1" w:rsidRPr="00BC18EF">
              <w:rPr>
                <w:sz w:val="28"/>
                <w:szCs w:val="28"/>
              </w:rPr>
              <w:t>Центральная</w:t>
            </w:r>
            <w:proofErr w:type="gramEnd"/>
            <w:r w:rsidRPr="00BC18EF">
              <w:rPr>
                <w:sz w:val="28"/>
                <w:szCs w:val="28"/>
              </w:rPr>
              <w:t xml:space="preserve">, д. </w:t>
            </w:r>
            <w:r w:rsidR="002E50D1" w:rsidRPr="00BC18EF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F0BD0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</w:tr>
      <w:tr w:rsidR="00D1094E" w:rsidRPr="00DC3225" w:rsidTr="007E3EF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3.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МДОУ</w:t>
            </w:r>
          </w:p>
          <w:p w:rsidR="00D1094E" w:rsidRPr="00DC3225" w:rsidRDefault="00D1094E" w:rsidP="002E50D1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 «</w:t>
            </w:r>
            <w:r w:rsidR="009F0BD0" w:rsidRPr="00DC3225">
              <w:rPr>
                <w:sz w:val="28"/>
                <w:szCs w:val="28"/>
              </w:rPr>
              <w:t>К</w:t>
            </w:r>
            <w:r w:rsidR="002E50D1">
              <w:rPr>
                <w:sz w:val="28"/>
                <w:szCs w:val="28"/>
              </w:rPr>
              <w:t>расноярский</w:t>
            </w:r>
            <w:r w:rsidR="009F0BD0" w:rsidRPr="00DC3225">
              <w:rPr>
                <w:sz w:val="28"/>
                <w:szCs w:val="28"/>
              </w:rPr>
              <w:t xml:space="preserve"> детский сад</w:t>
            </w:r>
            <w:r w:rsidR="002E50D1">
              <w:rPr>
                <w:sz w:val="28"/>
                <w:szCs w:val="28"/>
              </w:rPr>
              <w:t xml:space="preserve"> комбинированного вида «</w:t>
            </w:r>
            <w:proofErr w:type="spellStart"/>
            <w:r w:rsidR="002E50D1">
              <w:rPr>
                <w:sz w:val="28"/>
                <w:szCs w:val="28"/>
              </w:rPr>
              <w:t>Шудыр</w:t>
            </w:r>
            <w:proofErr w:type="spellEnd"/>
            <w:r w:rsidR="002E50D1">
              <w:rPr>
                <w:sz w:val="28"/>
                <w:szCs w:val="28"/>
              </w:rPr>
              <w:t>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F0BD0" w:rsidP="002E50D1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с. </w:t>
            </w:r>
            <w:r w:rsidR="002E50D1" w:rsidRPr="00BC18EF">
              <w:rPr>
                <w:sz w:val="28"/>
                <w:szCs w:val="28"/>
              </w:rPr>
              <w:t xml:space="preserve">Красный Яр, </w:t>
            </w:r>
            <w:r w:rsidRPr="00BC18EF">
              <w:rPr>
                <w:sz w:val="28"/>
                <w:szCs w:val="28"/>
              </w:rPr>
              <w:t xml:space="preserve">ул. </w:t>
            </w:r>
            <w:proofErr w:type="gramStart"/>
            <w:r w:rsidR="002E50D1" w:rsidRPr="00BC18EF">
              <w:rPr>
                <w:sz w:val="28"/>
                <w:szCs w:val="28"/>
              </w:rPr>
              <w:t>Центральная</w:t>
            </w:r>
            <w:proofErr w:type="gramEnd"/>
            <w:r w:rsidRPr="00BC18EF">
              <w:rPr>
                <w:sz w:val="28"/>
                <w:szCs w:val="28"/>
              </w:rPr>
              <w:t xml:space="preserve">, д. </w:t>
            </w:r>
            <w:r w:rsidR="002E50D1" w:rsidRPr="00BC18EF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2E50D1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</w:t>
            </w:r>
          </w:p>
        </w:tc>
      </w:tr>
    </w:tbl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DC3225">
        <w:rPr>
          <w:sz w:val="28"/>
          <w:szCs w:val="28"/>
        </w:rPr>
        <w:t>обучающихся</w:t>
      </w:r>
      <w:proofErr w:type="gramEnd"/>
      <w:r w:rsidRPr="00DC3225">
        <w:rPr>
          <w:sz w:val="28"/>
          <w:szCs w:val="28"/>
        </w:rPr>
        <w:t>. В общеобразовательных учреждениях</w:t>
      </w:r>
      <w:r w:rsidR="009F0BD0" w:rsidRPr="00DC3225">
        <w:rPr>
          <w:sz w:val="28"/>
          <w:szCs w:val="28"/>
        </w:rPr>
        <w:t xml:space="preserve"> трудятся порядка 68</w:t>
      </w:r>
      <w:r w:rsidRPr="00DC3225">
        <w:rPr>
          <w:sz w:val="28"/>
          <w:szCs w:val="28"/>
        </w:rPr>
        <w:t xml:space="preserve">  педагогов, большая часть из которых имеет высшее профессиональное образование.</w:t>
      </w:r>
    </w:p>
    <w:p w:rsidR="00D1094E" w:rsidRPr="00DC3225" w:rsidRDefault="00D1094E" w:rsidP="00D1094E">
      <w:pPr>
        <w:ind w:firstLine="72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1094E" w:rsidRPr="00DC3225" w:rsidRDefault="00D1094E" w:rsidP="00D1094E">
      <w:pPr>
        <w:tabs>
          <w:tab w:val="center" w:pos="4677"/>
          <w:tab w:val="left" w:pos="7920"/>
        </w:tabs>
        <w:spacing w:before="240" w:after="60"/>
        <w:outlineLvl w:val="2"/>
        <w:rPr>
          <w:b/>
          <w:bCs/>
          <w:sz w:val="28"/>
          <w:szCs w:val="28"/>
        </w:rPr>
      </w:pPr>
      <w:bookmarkStart w:id="5" w:name="_Toc132716909"/>
      <w:r w:rsidRPr="00DC3225">
        <w:rPr>
          <w:b/>
          <w:bCs/>
          <w:color w:val="000000"/>
          <w:sz w:val="28"/>
          <w:szCs w:val="28"/>
        </w:rPr>
        <w:tab/>
        <w:t xml:space="preserve">2.9  </w:t>
      </w:r>
      <w:bookmarkEnd w:id="5"/>
      <w:r w:rsidRPr="00DC3225">
        <w:rPr>
          <w:b/>
          <w:bCs/>
          <w:sz w:val="28"/>
          <w:szCs w:val="28"/>
        </w:rPr>
        <w:t>Здравоохранение</w:t>
      </w:r>
      <w:r w:rsidRPr="00DC3225">
        <w:rPr>
          <w:b/>
          <w:bCs/>
          <w:sz w:val="28"/>
          <w:szCs w:val="28"/>
        </w:rPr>
        <w:tab/>
      </w:r>
    </w:p>
    <w:p w:rsidR="00D1094E" w:rsidRPr="00DC3225" w:rsidRDefault="00D1094E" w:rsidP="00D1094E">
      <w:pPr>
        <w:spacing w:before="100" w:beforeAutospacing="1" w:after="100" w:afterAutospacing="1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На территории поселения на</w:t>
      </w:r>
      <w:r w:rsidR="000C2672">
        <w:rPr>
          <w:sz w:val="28"/>
          <w:szCs w:val="28"/>
        </w:rPr>
        <w:t>ходится следующие медучреждения:</w:t>
      </w:r>
    </w:p>
    <w:p w:rsidR="00D1094E" w:rsidRPr="00DC3225" w:rsidRDefault="00D1094E" w:rsidP="00D1094E">
      <w:pPr>
        <w:spacing w:before="100" w:beforeAutospacing="1" w:after="100" w:afterAutospacing="1"/>
        <w:jc w:val="both"/>
        <w:rPr>
          <w:sz w:val="28"/>
          <w:szCs w:val="28"/>
        </w:rPr>
      </w:pP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</w:r>
      <w:r w:rsidRPr="00DC3225">
        <w:rPr>
          <w:sz w:val="28"/>
          <w:szCs w:val="28"/>
        </w:rPr>
        <w:tab/>
        <w:t>Таб.7</w:t>
      </w:r>
    </w:p>
    <w:tbl>
      <w:tblPr>
        <w:tblW w:w="73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1965"/>
        <w:gridCol w:w="2283"/>
        <w:gridCol w:w="2648"/>
      </w:tblGrid>
      <w:tr w:rsidR="00D1094E" w:rsidRPr="00DC3225" w:rsidTr="002E50D1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Адрес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Состояние</w:t>
            </w:r>
          </w:p>
        </w:tc>
      </w:tr>
      <w:tr w:rsidR="00D1094E" w:rsidRPr="00DC3225" w:rsidTr="002E50D1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7</w:t>
            </w:r>
          </w:p>
        </w:tc>
      </w:tr>
      <w:tr w:rsidR="00D1094E" w:rsidRPr="00DC3225" w:rsidTr="002E50D1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9F0BD0" w:rsidP="002E50D1">
            <w:pPr>
              <w:jc w:val="both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К</w:t>
            </w:r>
            <w:r w:rsidR="002E50D1">
              <w:rPr>
                <w:sz w:val="28"/>
                <w:szCs w:val="28"/>
              </w:rPr>
              <w:t>расноярская</w:t>
            </w:r>
            <w:r w:rsidRPr="00DC3225">
              <w:rPr>
                <w:sz w:val="28"/>
                <w:szCs w:val="28"/>
              </w:rPr>
              <w:t xml:space="preserve"> врачебная амбулатория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BC18EF" w:rsidRDefault="00D25F37" w:rsidP="002E50D1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с</w:t>
            </w:r>
            <w:r w:rsidR="009F0BD0" w:rsidRPr="00BC18EF">
              <w:rPr>
                <w:sz w:val="28"/>
                <w:szCs w:val="28"/>
              </w:rPr>
              <w:t xml:space="preserve">. </w:t>
            </w:r>
            <w:r w:rsidR="002E50D1" w:rsidRPr="00BC18EF">
              <w:rPr>
                <w:sz w:val="28"/>
                <w:szCs w:val="28"/>
              </w:rPr>
              <w:t>Красный Яр,</w:t>
            </w:r>
            <w:r w:rsidR="009F0BD0" w:rsidRPr="00BC18EF">
              <w:rPr>
                <w:sz w:val="28"/>
                <w:szCs w:val="28"/>
              </w:rPr>
              <w:t xml:space="preserve"> ул. </w:t>
            </w:r>
            <w:proofErr w:type="gramStart"/>
            <w:r w:rsidR="002E50D1" w:rsidRPr="00BC18EF">
              <w:rPr>
                <w:sz w:val="28"/>
                <w:szCs w:val="28"/>
              </w:rPr>
              <w:t>Центральная</w:t>
            </w:r>
            <w:proofErr w:type="gramEnd"/>
            <w:r w:rsidR="009F0BD0" w:rsidRPr="00BC18EF">
              <w:rPr>
                <w:sz w:val="28"/>
                <w:szCs w:val="28"/>
              </w:rPr>
              <w:t xml:space="preserve">, </w:t>
            </w:r>
            <w:r w:rsidRPr="00BC18EF">
              <w:rPr>
                <w:sz w:val="28"/>
                <w:szCs w:val="28"/>
              </w:rPr>
              <w:t>12</w:t>
            </w:r>
            <w:r w:rsidR="00D1094E" w:rsidRPr="00BC18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9F0BD0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удовлетворительное</w:t>
            </w:r>
          </w:p>
        </w:tc>
      </w:tr>
      <w:tr w:rsidR="00D1094E" w:rsidRPr="00DC3225" w:rsidTr="002E50D1">
        <w:trPr>
          <w:trHeight w:val="21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spacing w:line="214" w:lineRule="atLeast"/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2E50D1" w:rsidP="007E3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Сосновский</w:t>
            </w:r>
            <w:r w:rsidR="00D1094E" w:rsidRPr="00DC3225">
              <w:rPr>
                <w:sz w:val="28"/>
                <w:szCs w:val="28"/>
              </w:rPr>
              <w:t xml:space="preserve"> ФАП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BC18EF" w:rsidRDefault="0066461D" w:rsidP="002E50D1">
            <w:pPr>
              <w:spacing w:line="214" w:lineRule="atLeast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д. </w:t>
            </w:r>
            <w:r w:rsidR="002E50D1" w:rsidRPr="00BC18EF">
              <w:rPr>
                <w:sz w:val="28"/>
                <w:szCs w:val="28"/>
              </w:rPr>
              <w:t>Сосновка</w:t>
            </w:r>
            <w:r w:rsidRPr="00BC18EF">
              <w:rPr>
                <w:sz w:val="28"/>
                <w:szCs w:val="28"/>
              </w:rPr>
              <w:t xml:space="preserve">, ул. </w:t>
            </w:r>
            <w:r w:rsidR="002E50D1" w:rsidRPr="00BC18EF">
              <w:rPr>
                <w:sz w:val="28"/>
                <w:szCs w:val="28"/>
              </w:rPr>
              <w:t>Мюшультурская</w:t>
            </w:r>
            <w:r w:rsidRPr="00BC18EF">
              <w:rPr>
                <w:sz w:val="28"/>
                <w:szCs w:val="28"/>
              </w:rPr>
              <w:t xml:space="preserve">, </w:t>
            </w:r>
            <w:r w:rsidR="002E50D1" w:rsidRPr="00BC18EF">
              <w:rPr>
                <w:sz w:val="28"/>
                <w:szCs w:val="28"/>
              </w:rPr>
              <w:t>57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2E50D1" w:rsidP="007E3EFD">
            <w:pPr>
              <w:spacing w:line="214" w:lineRule="atLeast"/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удовлетворительное</w:t>
            </w:r>
          </w:p>
        </w:tc>
      </w:tr>
      <w:tr w:rsidR="00D1094E" w:rsidRPr="00DC3225" w:rsidTr="002E50D1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2E50D1" w:rsidP="007E3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Иркинский </w:t>
            </w:r>
            <w:r w:rsidR="0066461D" w:rsidRPr="00DC3225">
              <w:rPr>
                <w:sz w:val="28"/>
                <w:szCs w:val="28"/>
              </w:rPr>
              <w:t xml:space="preserve"> </w:t>
            </w:r>
            <w:r w:rsidR="00D1094E" w:rsidRPr="00DC3225">
              <w:rPr>
                <w:sz w:val="28"/>
                <w:szCs w:val="28"/>
              </w:rPr>
              <w:t>ФАП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4E" w:rsidRPr="00BC18EF" w:rsidRDefault="0066461D" w:rsidP="002E50D1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д. </w:t>
            </w:r>
            <w:r w:rsidR="002E50D1" w:rsidRPr="00BC18EF">
              <w:rPr>
                <w:sz w:val="28"/>
                <w:szCs w:val="28"/>
              </w:rPr>
              <w:t>Иркино</w:t>
            </w:r>
            <w:r w:rsidR="00D25F37" w:rsidRPr="00BC18EF">
              <w:rPr>
                <w:sz w:val="28"/>
                <w:szCs w:val="28"/>
              </w:rPr>
              <w:t xml:space="preserve">, ул. </w:t>
            </w:r>
            <w:r w:rsidR="002E50D1" w:rsidRPr="00BC18EF">
              <w:rPr>
                <w:sz w:val="28"/>
                <w:szCs w:val="28"/>
              </w:rPr>
              <w:t>Малое Иркино</w:t>
            </w:r>
            <w:r w:rsidR="00D25F37" w:rsidRPr="00BC18EF">
              <w:rPr>
                <w:sz w:val="28"/>
                <w:szCs w:val="28"/>
              </w:rPr>
              <w:t xml:space="preserve">, </w:t>
            </w:r>
            <w:r w:rsidR="002E50D1" w:rsidRPr="00BC18EF">
              <w:rPr>
                <w:sz w:val="28"/>
                <w:szCs w:val="28"/>
              </w:rPr>
              <w:t>64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2E50D1" w:rsidP="007E3EFD">
            <w:pPr>
              <w:jc w:val="both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у</w:t>
            </w:r>
            <w:r w:rsidR="00D1094E" w:rsidRPr="00BC18EF">
              <w:rPr>
                <w:sz w:val="28"/>
                <w:szCs w:val="28"/>
              </w:rPr>
              <w:t xml:space="preserve">довлетворительное </w:t>
            </w:r>
          </w:p>
        </w:tc>
      </w:tr>
    </w:tbl>
    <w:p w:rsidR="00D1094E" w:rsidRPr="00DC3225" w:rsidRDefault="00D1094E" w:rsidP="00D1094E">
      <w:pPr>
        <w:ind w:firstLine="539"/>
        <w:jc w:val="both"/>
        <w:rPr>
          <w:sz w:val="28"/>
          <w:szCs w:val="28"/>
        </w:rPr>
      </w:pPr>
      <w:bookmarkStart w:id="6" w:name="_Toc132716910"/>
      <w:r w:rsidRPr="00DC3225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1094E" w:rsidRPr="00DC3225" w:rsidRDefault="00D1094E" w:rsidP="00D1094E">
      <w:pPr>
        <w:tabs>
          <w:tab w:val="left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rFonts w:eastAsia="Symbol"/>
          <w:sz w:val="28"/>
          <w:szCs w:val="28"/>
        </w:rPr>
        <w:t xml:space="preserve">          </w:t>
      </w:r>
      <w:r w:rsidRPr="00DC3225">
        <w:rPr>
          <w:sz w:val="28"/>
          <w:szCs w:val="28"/>
        </w:rPr>
        <w:t xml:space="preserve">низкий жизненный уровень, </w:t>
      </w:r>
    </w:p>
    <w:p w:rsidR="00D1094E" w:rsidRPr="00DC3225" w:rsidRDefault="00D1094E" w:rsidP="00D1094E">
      <w:pPr>
        <w:tabs>
          <w:tab w:val="left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rFonts w:eastAsia="Symbol"/>
          <w:sz w:val="28"/>
          <w:szCs w:val="28"/>
        </w:rPr>
        <w:t xml:space="preserve">          </w:t>
      </w:r>
      <w:r w:rsidRPr="00DC3225">
        <w:rPr>
          <w:sz w:val="28"/>
          <w:szCs w:val="28"/>
        </w:rPr>
        <w:t>отсутствие средств на приобретение лекарств,</w:t>
      </w:r>
    </w:p>
    <w:p w:rsidR="00D1094E" w:rsidRPr="00DC3225" w:rsidRDefault="00D1094E" w:rsidP="00D1094E">
      <w:pPr>
        <w:tabs>
          <w:tab w:val="left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rFonts w:eastAsia="Symbol"/>
          <w:sz w:val="28"/>
          <w:szCs w:val="28"/>
        </w:rPr>
        <w:t xml:space="preserve">          </w:t>
      </w:r>
      <w:r w:rsidRPr="00DC3225">
        <w:rPr>
          <w:sz w:val="28"/>
          <w:szCs w:val="28"/>
        </w:rPr>
        <w:t>низкая социальная культура,</w:t>
      </w:r>
    </w:p>
    <w:p w:rsidR="00D1094E" w:rsidRPr="00DC3225" w:rsidRDefault="00D1094E" w:rsidP="00D1094E">
      <w:pPr>
        <w:tabs>
          <w:tab w:val="left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rFonts w:eastAsia="Symbol"/>
          <w:sz w:val="28"/>
          <w:szCs w:val="28"/>
        </w:rPr>
        <w:t xml:space="preserve">          </w:t>
      </w:r>
      <w:r w:rsidRPr="00DC3225">
        <w:rPr>
          <w:sz w:val="28"/>
          <w:szCs w:val="28"/>
        </w:rPr>
        <w:t>малая плотность населения,</w:t>
      </w:r>
    </w:p>
    <w:p w:rsidR="00D1094E" w:rsidRPr="00DC3225" w:rsidRDefault="00D1094E" w:rsidP="00D1094E">
      <w:pPr>
        <w:tabs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rFonts w:eastAsia="Symbol"/>
          <w:sz w:val="28"/>
          <w:szCs w:val="28"/>
        </w:rPr>
        <w:t xml:space="preserve">          </w:t>
      </w:r>
      <w:r w:rsidRPr="00DC3225">
        <w:rPr>
          <w:sz w:val="28"/>
          <w:szCs w:val="28"/>
        </w:rPr>
        <w:t>высокая степень алкоголизации населения поселения.</w:t>
      </w:r>
    </w:p>
    <w:p w:rsidR="00D1094E" w:rsidRPr="00DC3225" w:rsidRDefault="00D1094E" w:rsidP="00D1094E">
      <w:pPr>
        <w:ind w:firstLine="53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1094E" w:rsidRPr="00DC3225" w:rsidRDefault="00D1094E" w:rsidP="00D1094E">
      <w:pPr>
        <w:ind w:firstLine="539"/>
        <w:jc w:val="both"/>
        <w:rPr>
          <w:sz w:val="28"/>
          <w:szCs w:val="28"/>
        </w:rPr>
      </w:pPr>
    </w:p>
    <w:p w:rsidR="00D1094E" w:rsidRPr="00DC3225" w:rsidRDefault="00D1094E" w:rsidP="00D1094E">
      <w:pPr>
        <w:jc w:val="center"/>
        <w:outlineLvl w:val="2"/>
        <w:rPr>
          <w:b/>
          <w:bCs/>
          <w:sz w:val="28"/>
          <w:szCs w:val="28"/>
        </w:rPr>
      </w:pPr>
      <w:bookmarkStart w:id="7" w:name="_Toc132716913"/>
      <w:bookmarkEnd w:id="6"/>
      <w:r w:rsidRPr="00DC3225">
        <w:rPr>
          <w:b/>
          <w:bCs/>
          <w:sz w:val="28"/>
          <w:szCs w:val="28"/>
        </w:rPr>
        <w:t xml:space="preserve">2.10 </w:t>
      </w:r>
      <w:bookmarkEnd w:id="7"/>
      <w:r w:rsidRPr="00DC3225">
        <w:rPr>
          <w:b/>
          <w:bCs/>
          <w:sz w:val="28"/>
          <w:szCs w:val="28"/>
        </w:rPr>
        <w:t>Жилищный фонд</w:t>
      </w:r>
    </w:p>
    <w:p w:rsidR="00D1094E" w:rsidRPr="00DC3225" w:rsidRDefault="00D1094E" w:rsidP="00D1094E">
      <w:pPr>
        <w:shd w:val="clear" w:color="auto" w:fill="FFFFFF"/>
        <w:jc w:val="center"/>
        <w:rPr>
          <w:sz w:val="28"/>
          <w:szCs w:val="28"/>
        </w:rPr>
      </w:pPr>
      <w:r w:rsidRPr="00DC3225">
        <w:rPr>
          <w:b/>
          <w:bCs/>
          <w:sz w:val="28"/>
          <w:szCs w:val="28"/>
        </w:rPr>
        <w:t xml:space="preserve">Состояние </w:t>
      </w:r>
      <w:proofErr w:type="spellStart"/>
      <w:r w:rsidRPr="00DC3225">
        <w:rPr>
          <w:b/>
          <w:bCs/>
          <w:sz w:val="28"/>
          <w:szCs w:val="28"/>
        </w:rPr>
        <w:t>жилищно</w:t>
      </w:r>
      <w:proofErr w:type="spellEnd"/>
      <w:r w:rsidRPr="00DC3225">
        <w:rPr>
          <w:b/>
          <w:bCs/>
          <w:sz w:val="28"/>
          <w:szCs w:val="28"/>
        </w:rPr>
        <w:t xml:space="preserve"> - коммунальной сферы сельского поселения</w:t>
      </w:r>
    </w:p>
    <w:p w:rsidR="00D1094E" w:rsidRPr="00DC3225" w:rsidRDefault="00D1094E" w:rsidP="00D1094E">
      <w:pPr>
        <w:spacing w:before="240" w:after="60"/>
        <w:jc w:val="center"/>
        <w:outlineLvl w:val="8"/>
        <w:rPr>
          <w:sz w:val="28"/>
          <w:szCs w:val="28"/>
        </w:rPr>
      </w:pPr>
      <w:r w:rsidRPr="00DC3225">
        <w:rPr>
          <w:b/>
          <w:sz w:val="28"/>
          <w:szCs w:val="28"/>
        </w:rPr>
        <w:t xml:space="preserve">Данные </w:t>
      </w:r>
      <w:r w:rsidRPr="00DC3225">
        <w:rPr>
          <w:b/>
          <w:bCs/>
          <w:sz w:val="28"/>
          <w:szCs w:val="28"/>
        </w:rPr>
        <w:t>о</w:t>
      </w:r>
      <w:r w:rsidRPr="00DC3225">
        <w:rPr>
          <w:b/>
          <w:sz w:val="28"/>
          <w:szCs w:val="28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672"/>
        <w:gridCol w:w="2251"/>
      </w:tblGrid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 xml:space="preserve">№ </w:t>
            </w:r>
            <w:proofErr w:type="spellStart"/>
            <w:r w:rsidRPr="00DC322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BC18EF" w:rsidP="007E3E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 2018</w:t>
            </w:r>
            <w:r w:rsidR="00D1094E" w:rsidRPr="00DC3225">
              <w:rPr>
                <w:sz w:val="28"/>
                <w:szCs w:val="28"/>
              </w:rPr>
              <w:t>г.</w:t>
            </w:r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DC3225" w:rsidRDefault="00D1094E" w:rsidP="007E3EFD">
            <w:pPr>
              <w:jc w:val="center"/>
              <w:rPr>
                <w:sz w:val="28"/>
                <w:szCs w:val="28"/>
              </w:rPr>
            </w:pPr>
            <w:r w:rsidRPr="00DC3225">
              <w:rPr>
                <w:b/>
                <w:sz w:val="28"/>
                <w:szCs w:val="28"/>
              </w:rPr>
              <w:t>3</w:t>
            </w:r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Общий жилой фонд, м</w:t>
            </w:r>
            <w:r w:rsidRPr="00BC18EF">
              <w:rPr>
                <w:sz w:val="28"/>
                <w:szCs w:val="28"/>
                <w:vertAlign w:val="superscript"/>
              </w:rPr>
              <w:t>2</w:t>
            </w:r>
            <w:r w:rsidRPr="00BC18EF">
              <w:rPr>
                <w:sz w:val="28"/>
                <w:szCs w:val="28"/>
              </w:rPr>
              <w:t xml:space="preserve"> общ</w:t>
            </w:r>
            <w:proofErr w:type="gramStart"/>
            <w:r w:rsidRPr="00BC18EF">
              <w:rPr>
                <w:sz w:val="28"/>
                <w:szCs w:val="28"/>
              </w:rPr>
              <w:t>.</w:t>
            </w:r>
            <w:proofErr w:type="gramEnd"/>
            <w:r w:rsidRPr="00BC18EF">
              <w:rPr>
                <w:sz w:val="28"/>
                <w:szCs w:val="28"/>
              </w:rPr>
              <w:t xml:space="preserve"> </w:t>
            </w:r>
            <w:proofErr w:type="gramStart"/>
            <w:r w:rsidRPr="00BC18EF">
              <w:rPr>
                <w:sz w:val="28"/>
                <w:szCs w:val="28"/>
              </w:rPr>
              <w:t>п</w:t>
            </w:r>
            <w:proofErr w:type="gramEnd"/>
            <w:r w:rsidRPr="00BC18EF">
              <w:rPr>
                <w:sz w:val="28"/>
                <w:szCs w:val="28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685092" w:rsidP="00685092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66</w:t>
            </w:r>
            <w:r w:rsidR="000B39E4" w:rsidRPr="00BC18EF">
              <w:rPr>
                <w:sz w:val="28"/>
                <w:szCs w:val="28"/>
              </w:rPr>
              <w:t>,</w:t>
            </w:r>
            <w:r w:rsidRPr="00BC18EF">
              <w:rPr>
                <w:sz w:val="28"/>
                <w:szCs w:val="28"/>
              </w:rPr>
              <w:t>794</w:t>
            </w:r>
            <w:r w:rsidR="000B39E4" w:rsidRPr="00BC18EF">
              <w:rPr>
                <w:sz w:val="28"/>
                <w:szCs w:val="28"/>
              </w:rPr>
              <w:t xml:space="preserve"> тыс.</w:t>
            </w:r>
            <w:r w:rsidR="00D1094E" w:rsidRPr="00BC18EF">
              <w:rPr>
                <w:sz w:val="28"/>
                <w:szCs w:val="28"/>
              </w:rPr>
              <w:t xml:space="preserve"> м</w:t>
            </w:r>
            <w:proofErr w:type="gramStart"/>
            <w:r w:rsidR="00D1094E"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right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EE51E4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0</w:t>
            </w:r>
            <w:r w:rsidR="00D1094E" w:rsidRPr="00BC18EF">
              <w:rPr>
                <w:sz w:val="28"/>
                <w:szCs w:val="28"/>
              </w:rPr>
              <w:t xml:space="preserve">  тыс. м</w:t>
            </w:r>
            <w:proofErr w:type="gramStart"/>
            <w:r w:rsidR="00D1094E"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right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в многоквартирных домах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66461D" w:rsidP="00685092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</w:t>
            </w:r>
            <w:r w:rsidR="00685092" w:rsidRPr="00BC18EF">
              <w:rPr>
                <w:sz w:val="28"/>
                <w:szCs w:val="28"/>
              </w:rPr>
              <w:t>7</w:t>
            </w:r>
            <w:r w:rsidR="000B39E4" w:rsidRPr="00BC18EF">
              <w:rPr>
                <w:sz w:val="28"/>
                <w:szCs w:val="28"/>
              </w:rPr>
              <w:t>,</w:t>
            </w:r>
            <w:r w:rsidR="00685092" w:rsidRPr="00BC18EF">
              <w:rPr>
                <w:sz w:val="28"/>
                <w:szCs w:val="28"/>
              </w:rPr>
              <w:t>214</w:t>
            </w:r>
            <w:r w:rsidR="00D1094E" w:rsidRPr="00BC18EF">
              <w:rPr>
                <w:sz w:val="28"/>
                <w:szCs w:val="28"/>
              </w:rPr>
              <w:t xml:space="preserve">  </w:t>
            </w:r>
            <w:r w:rsidR="000B39E4" w:rsidRPr="00BC18EF">
              <w:rPr>
                <w:sz w:val="28"/>
                <w:szCs w:val="28"/>
              </w:rPr>
              <w:t xml:space="preserve">тыс. </w:t>
            </w:r>
            <w:r w:rsidR="00D1094E" w:rsidRPr="00BC18EF">
              <w:rPr>
                <w:sz w:val="28"/>
                <w:szCs w:val="28"/>
              </w:rPr>
              <w:t>м</w:t>
            </w:r>
            <w:proofErr w:type="gramStart"/>
            <w:r w:rsidR="00D1094E"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right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 в жилых домах (инд</w:t>
            </w:r>
            <w:proofErr w:type="gramStart"/>
            <w:r w:rsidRPr="00BC18EF">
              <w:rPr>
                <w:sz w:val="28"/>
                <w:szCs w:val="28"/>
              </w:rPr>
              <w:t>.о</w:t>
            </w:r>
            <w:proofErr w:type="gramEnd"/>
            <w:r w:rsidRPr="00BC18EF">
              <w:rPr>
                <w:sz w:val="28"/>
                <w:szCs w:val="28"/>
              </w:rPr>
              <w:t>пределенных зданиях)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685092" w:rsidP="00685092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59</w:t>
            </w:r>
            <w:r w:rsidR="000B39E4" w:rsidRPr="00BC18EF">
              <w:rPr>
                <w:sz w:val="28"/>
                <w:szCs w:val="28"/>
              </w:rPr>
              <w:t>,</w:t>
            </w:r>
            <w:r w:rsidRPr="00BC18EF">
              <w:rPr>
                <w:sz w:val="28"/>
                <w:szCs w:val="28"/>
              </w:rPr>
              <w:t>580</w:t>
            </w:r>
            <w:r w:rsidR="000B39E4" w:rsidRPr="00BC18EF">
              <w:rPr>
                <w:sz w:val="28"/>
                <w:szCs w:val="28"/>
              </w:rPr>
              <w:t xml:space="preserve"> тыс.</w:t>
            </w:r>
            <w:r w:rsidR="00D1094E" w:rsidRPr="00BC18EF">
              <w:rPr>
                <w:sz w:val="28"/>
                <w:szCs w:val="28"/>
              </w:rPr>
              <w:t xml:space="preserve"> м</w:t>
            </w:r>
            <w:proofErr w:type="gramStart"/>
            <w:r w:rsidR="00D1094E"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Общий жилой фонд на 1 жителя, </w:t>
            </w:r>
          </w:p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м</w:t>
            </w:r>
            <w:r w:rsidRPr="00BC18EF">
              <w:rPr>
                <w:sz w:val="28"/>
                <w:szCs w:val="28"/>
                <w:vertAlign w:val="superscript"/>
              </w:rPr>
              <w:t>2</w:t>
            </w:r>
            <w:r w:rsidRPr="00BC18EF">
              <w:rPr>
                <w:sz w:val="28"/>
                <w:szCs w:val="28"/>
              </w:rPr>
              <w:t xml:space="preserve"> общ</w:t>
            </w:r>
            <w:proofErr w:type="gramStart"/>
            <w:r w:rsidRPr="00BC18EF">
              <w:rPr>
                <w:sz w:val="28"/>
                <w:szCs w:val="28"/>
              </w:rPr>
              <w:t>.</w:t>
            </w:r>
            <w:proofErr w:type="gramEnd"/>
            <w:r w:rsidRPr="00BC18EF">
              <w:rPr>
                <w:sz w:val="28"/>
                <w:szCs w:val="28"/>
              </w:rPr>
              <w:t xml:space="preserve"> </w:t>
            </w:r>
            <w:proofErr w:type="gramStart"/>
            <w:r w:rsidRPr="00BC18EF">
              <w:rPr>
                <w:sz w:val="28"/>
                <w:szCs w:val="28"/>
              </w:rPr>
              <w:t>п</w:t>
            </w:r>
            <w:proofErr w:type="gramEnd"/>
            <w:r w:rsidRPr="00BC18EF">
              <w:rPr>
                <w:sz w:val="28"/>
                <w:szCs w:val="28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0B39E4" w:rsidP="0066461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19,5 м</w:t>
            </w:r>
            <w:proofErr w:type="gramStart"/>
            <w:r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1094E" w:rsidRPr="00DC3225" w:rsidTr="007E3EFD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jc w:val="center"/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D1094E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>Аварийный жилой фонд, м</w:t>
            </w:r>
            <w:r w:rsidRPr="00BC18EF">
              <w:rPr>
                <w:sz w:val="28"/>
                <w:szCs w:val="28"/>
                <w:vertAlign w:val="superscript"/>
              </w:rPr>
              <w:t>2</w:t>
            </w:r>
            <w:r w:rsidRPr="00BC18EF">
              <w:rPr>
                <w:sz w:val="28"/>
                <w:szCs w:val="28"/>
              </w:rPr>
              <w:t xml:space="preserve"> общ</w:t>
            </w:r>
            <w:proofErr w:type="gramStart"/>
            <w:r w:rsidRPr="00BC18EF">
              <w:rPr>
                <w:sz w:val="28"/>
                <w:szCs w:val="28"/>
              </w:rPr>
              <w:t>.</w:t>
            </w:r>
            <w:proofErr w:type="gramEnd"/>
            <w:r w:rsidRPr="00BC18EF">
              <w:rPr>
                <w:sz w:val="28"/>
                <w:szCs w:val="28"/>
              </w:rPr>
              <w:t xml:space="preserve"> </w:t>
            </w:r>
            <w:proofErr w:type="gramStart"/>
            <w:r w:rsidRPr="00BC18EF">
              <w:rPr>
                <w:sz w:val="28"/>
                <w:szCs w:val="28"/>
              </w:rPr>
              <w:t>п</w:t>
            </w:r>
            <w:proofErr w:type="gramEnd"/>
            <w:r w:rsidRPr="00BC18EF">
              <w:rPr>
                <w:sz w:val="28"/>
                <w:szCs w:val="28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94E" w:rsidRPr="00BC18EF" w:rsidRDefault="0066461D" w:rsidP="007E3EFD">
            <w:pPr>
              <w:rPr>
                <w:sz w:val="28"/>
                <w:szCs w:val="28"/>
              </w:rPr>
            </w:pPr>
            <w:r w:rsidRPr="00BC18EF">
              <w:rPr>
                <w:sz w:val="28"/>
                <w:szCs w:val="28"/>
              </w:rPr>
              <w:t xml:space="preserve">0 </w:t>
            </w:r>
            <w:r w:rsidR="00D1094E" w:rsidRPr="00BC18EF">
              <w:rPr>
                <w:sz w:val="28"/>
                <w:szCs w:val="28"/>
              </w:rPr>
              <w:t>тыс. м</w:t>
            </w:r>
            <w:proofErr w:type="gramStart"/>
            <w:r w:rsidR="00D1094E" w:rsidRPr="00BC18EF"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</w:tbl>
    <w:p w:rsidR="0066461D" w:rsidRPr="00DC3225" w:rsidRDefault="0066461D" w:rsidP="00D1094E">
      <w:pPr>
        <w:ind w:firstLine="540"/>
        <w:jc w:val="both"/>
        <w:rPr>
          <w:sz w:val="28"/>
          <w:szCs w:val="28"/>
        </w:rPr>
      </w:pP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Жители МО «К</w:t>
      </w:r>
      <w:r w:rsidR="000B39E4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</w:t>
      </w:r>
      <w:r w:rsidR="0066461D" w:rsidRPr="00DC3225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 xml:space="preserve">активно участвуют в различных программах по обеспечению жильем: «Жилье </w:t>
      </w:r>
      <w:r w:rsidR="000B39E4">
        <w:rPr>
          <w:sz w:val="28"/>
          <w:szCs w:val="28"/>
        </w:rPr>
        <w:t>для молодой семьи</w:t>
      </w:r>
      <w:r w:rsidRPr="00DC3225">
        <w:rPr>
          <w:sz w:val="28"/>
          <w:szCs w:val="28"/>
        </w:rPr>
        <w:t>»,  «</w:t>
      </w:r>
      <w:r w:rsidR="00427F16">
        <w:rPr>
          <w:sz w:val="28"/>
          <w:szCs w:val="28"/>
        </w:rPr>
        <w:t xml:space="preserve">Устойчивое развитие сельских территорий», денежные средства </w:t>
      </w:r>
      <w:r w:rsidRPr="00DC3225">
        <w:rPr>
          <w:sz w:val="28"/>
          <w:szCs w:val="28"/>
        </w:rPr>
        <w:t xml:space="preserve">поступают из федерального и </w:t>
      </w:r>
      <w:r w:rsidR="00427F16">
        <w:rPr>
          <w:sz w:val="28"/>
          <w:szCs w:val="28"/>
        </w:rPr>
        <w:t>республиканского</w:t>
      </w:r>
      <w:r w:rsidR="009B0028">
        <w:rPr>
          <w:sz w:val="28"/>
          <w:szCs w:val="28"/>
        </w:rPr>
        <w:t xml:space="preserve"> бюджетов</w:t>
      </w:r>
      <w:r w:rsidRPr="00DC3225">
        <w:rPr>
          <w:sz w:val="28"/>
          <w:szCs w:val="28"/>
        </w:rPr>
        <w:t xml:space="preserve"> и выделяются гражданам на строительство </w:t>
      </w:r>
      <w:r w:rsidR="00427F16">
        <w:rPr>
          <w:sz w:val="28"/>
          <w:szCs w:val="28"/>
        </w:rPr>
        <w:t xml:space="preserve">и </w:t>
      </w:r>
      <w:r w:rsidRPr="00DC3225">
        <w:rPr>
          <w:sz w:val="28"/>
          <w:szCs w:val="28"/>
        </w:rPr>
        <w:t xml:space="preserve">приобретение жилья до 70% от стоимости  построенного </w:t>
      </w:r>
      <w:r w:rsidR="00427F16">
        <w:rPr>
          <w:sz w:val="28"/>
          <w:szCs w:val="28"/>
        </w:rPr>
        <w:t xml:space="preserve">или </w:t>
      </w:r>
      <w:r w:rsidRPr="00DC3225">
        <w:rPr>
          <w:sz w:val="28"/>
          <w:szCs w:val="28"/>
        </w:rPr>
        <w:t xml:space="preserve">приобретенного жилья  в виде безвозмездных субсидий.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       К услугам  ЖКХ,  предоставляемым  в поселении,  относится теплоснабжение, водоснабжение, водоотведение населения и вывоз мусора. </w:t>
      </w:r>
      <w:r w:rsidR="00806AF7">
        <w:rPr>
          <w:sz w:val="28"/>
          <w:szCs w:val="28"/>
        </w:rPr>
        <w:t xml:space="preserve">Из 11 населенных пунктов </w:t>
      </w:r>
      <w:r w:rsidR="00427F16">
        <w:rPr>
          <w:sz w:val="28"/>
          <w:szCs w:val="28"/>
        </w:rPr>
        <w:t>10</w:t>
      </w:r>
      <w:r w:rsidR="00806AF7">
        <w:rPr>
          <w:sz w:val="28"/>
          <w:szCs w:val="28"/>
        </w:rPr>
        <w:t xml:space="preserve"> населенных пунктов</w:t>
      </w:r>
      <w:r w:rsidRPr="00DC3225">
        <w:rPr>
          <w:sz w:val="28"/>
          <w:szCs w:val="28"/>
        </w:rPr>
        <w:t xml:space="preserve"> </w:t>
      </w:r>
      <w:proofErr w:type="gramStart"/>
      <w:r w:rsidRPr="00DC3225">
        <w:rPr>
          <w:sz w:val="28"/>
          <w:szCs w:val="28"/>
        </w:rPr>
        <w:t>газифицированы</w:t>
      </w:r>
      <w:proofErr w:type="gramEnd"/>
      <w:r w:rsidRPr="00DC3225">
        <w:rPr>
          <w:sz w:val="28"/>
          <w:szCs w:val="28"/>
        </w:rPr>
        <w:t xml:space="preserve">.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Развитие среды проживания населения МО «</w:t>
      </w:r>
      <w:r w:rsidR="0066461D" w:rsidRPr="00DC3225">
        <w:rPr>
          <w:sz w:val="28"/>
          <w:szCs w:val="28"/>
        </w:rPr>
        <w:t>К</w:t>
      </w:r>
      <w:r w:rsidR="00806AF7">
        <w:rPr>
          <w:sz w:val="28"/>
          <w:szCs w:val="28"/>
        </w:rPr>
        <w:t xml:space="preserve">расноярское </w:t>
      </w:r>
      <w:r w:rsidRPr="00DC3225">
        <w:rPr>
          <w:sz w:val="28"/>
          <w:szCs w:val="28"/>
        </w:rPr>
        <w:t xml:space="preserve">сельское поселение»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</w:t>
      </w:r>
      <w:r w:rsidRPr="00DC3225">
        <w:rPr>
          <w:sz w:val="28"/>
          <w:szCs w:val="28"/>
        </w:rPr>
        <w:lastRenderedPageBreak/>
        <w:t>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D1094E" w:rsidRPr="00DC3225" w:rsidRDefault="00D1094E" w:rsidP="00D1094E">
      <w:pPr>
        <w:autoSpaceDE w:val="0"/>
        <w:spacing w:before="100" w:beforeAutospacing="1"/>
        <w:ind w:left="9"/>
        <w:jc w:val="center"/>
        <w:rPr>
          <w:sz w:val="28"/>
          <w:szCs w:val="28"/>
        </w:rPr>
      </w:pPr>
      <w:bookmarkStart w:id="9" w:name="_Toc132716915"/>
      <w:bookmarkEnd w:id="8"/>
      <w:r w:rsidRPr="00DC3225">
        <w:rPr>
          <w:b/>
          <w:color w:val="000000"/>
          <w:sz w:val="28"/>
          <w:szCs w:val="28"/>
        </w:rPr>
        <w:t>3. Основные стратегическими направлениями развития поселения</w:t>
      </w:r>
      <w:bookmarkEnd w:id="9"/>
    </w:p>
    <w:p w:rsidR="00D1094E" w:rsidRPr="00DC3225" w:rsidRDefault="00D1094E" w:rsidP="00D1094E">
      <w:pPr>
        <w:autoSpaceDE w:val="0"/>
        <w:ind w:left="9" w:firstLine="558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D1094E" w:rsidRPr="00DC3225" w:rsidRDefault="00D1094E" w:rsidP="00D1094E">
      <w:pPr>
        <w:autoSpaceDE w:val="0"/>
        <w:ind w:left="9" w:firstLine="558"/>
        <w:rPr>
          <w:sz w:val="28"/>
          <w:szCs w:val="28"/>
        </w:rPr>
      </w:pPr>
      <w:r w:rsidRPr="00DC3225">
        <w:rPr>
          <w:sz w:val="28"/>
          <w:szCs w:val="28"/>
        </w:rPr>
        <w:t> </w:t>
      </w:r>
      <w:r w:rsidRPr="00DC3225">
        <w:rPr>
          <w:b/>
          <w:bCs/>
          <w:sz w:val="28"/>
          <w:szCs w:val="28"/>
        </w:rPr>
        <w:t>Экономические:</w:t>
      </w:r>
    </w:p>
    <w:p w:rsidR="00D1094E" w:rsidRPr="00DC3225" w:rsidRDefault="00D1094E" w:rsidP="00D1094E">
      <w:pPr>
        <w:autoSpaceDE w:val="0"/>
        <w:ind w:firstLine="567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 </w:t>
      </w:r>
    </w:p>
    <w:p w:rsidR="00D1094E" w:rsidRPr="00DC3225" w:rsidRDefault="00D1094E" w:rsidP="00D1094E">
      <w:pPr>
        <w:autoSpaceDE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DC3225">
        <w:rPr>
          <w:i/>
          <w:iCs/>
          <w:sz w:val="28"/>
          <w:szCs w:val="28"/>
        </w:rPr>
        <w:t>           </w:t>
      </w:r>
    </w:p>
    <w:p w:rsidR="00D1094E" w:rsidRPr="00DC3225" w:rsidRDefault="00D1094E" w:rsidP="00D1094E">
      <w:pPr>
        <w:rPr>
          <w:sz w:val="28"/>
          <w:szCs w:val="28"/>
        </w:rPr>
      </w:pPr>
      <w:r w:rsidRPr="00DC3225">
        <w:rPr>
          <w:i/>
          <w:iCs/>
          <w:sz w:val="28"/>
          <w:szCs w:val="28"/>
        </w:rPr>
        <w:t> </w:t>
      </w:r>
      <w:r w:rsidRPr="00DC3225">
        <w:rPr>
          <w:sz w:val="28"/>
          <w:szCs w:val="28"/>
        </w:rPr>
        <w:t xml:space="preserve">            </w:t>
      </w:r>
      <w:r w:rsidRPr="00DC3225">
        <w:rPr>
          <w:b/>
          <w:bCs/>
          <w:sz w:val="28"/>
          <w:szCs w:val="28"/>
        </w:rPr>
        <w:t>Социальные</w:t>
      </w:r>
      <w:r w:rsidRPr="00DC3225">
        <w:rPr>
          <w:sz w:val="28"/>
          <w:szCs w:val="28"/>
        </w:rPr>
        <w:t>: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/>
          <w:iCs/>
          <w:sz w:val="28"/>
          <w:szCs w:val="28"/>
        </w:rPr>
        <w:t xml:space="preserve">  </w:t>
      </w:r>
      <w:r w:rsidRPr="00DC3225">
        <w:rPr>
          <w:iCs/>
          <w:sz w:val="28"/>
          <w:szCs w:val="28"/>
        </w:rPr>
        <w:t xml:space="preserve">- участие в отраслевых  районных, </w:t>
      </w:r>
      <w:r w:rsidR="00806AF7">
        <w:rPr>
          <w:iCs/>
          <w:sz w:val="28"/>
          <w:szCs w:val="28"/>
        </w:rPr>
        <w:t>республиканских программах, Р</w:t>
      </w:r>
      <w:r w:rsidRPr="00DC3225">
        <w:rPr>
          <w:iCs/>
          <w:sz w:val="28"/>
          <w:szCs w:val="28"/>
        </w:rPr>
        <w:t>оссийских и международных грантах по развитию и укреплению данных отраслей;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2.    Развитие личного подворья граждан, как источника доходов населения.</w:t>
      </w:r>
    </w:p>
    <w:p w:rsidR="00D1094E" w:rsidRPr="00DC3225" w:rsidRDefault="00D1094E" w:rsidP="00D1094E">
      <w:pPr>
        <w:ind w:firstLine="708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 xml:space="preserve">- привлечение льготных кредитов из </w:t>
      </w:r>
      <w:r w:rsidR="00806AF7">
        <w:rPr>
          <w:iCs/>
          <w:sz w:val="28"/>
          <w:szCs w:val="28"/>
        </w:rPr>
        <w:t>республиканского</w:t>
      </w:r>
      <w:r w:rsidRPr="00DC3225">
        <w:rPr>
          <w:iCs/>
          <w:sz w:val="28"/>
          <w:szCs w:val="28"/>
        </w:rPr>
        <w:t xml:space="preserve"> бюджета на развитие личных подсобных хозяйств;</w:t>
      </w:r>
    </w:p>
    <w:p w:rsidR="00D1094E" w:rsidRPr="00DC3225" w:rsidRDefault="00D1094E" w:rsidP="00D1094E">
      <w:pPr>
        <w:ind w:firstLine="708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-привлечение средств из районного бюджета  на восстановление пастбищ;</w:t>
      </w:r>
    </w:p>
    <w:p w:rsidR="00D1094E" w:rsidRPr="00DC3225" w:rsidRDefault="00D1094E" w:rsidP="00D1094E">
      <w:pPr>
        <w:ind w:firstLine="708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 xml:space="preserve">-введение в практику </w:t>
      </w:r>
      <w:proofErr w:type="spellStart"/>
      <w:r w:rsidRPr="00DC3225">
        <w:rPr>
          <w:iCs/>
          <w:sz w:val="28"/>
          <w:szCs w:val="28"/>
        </w:rPr>
        <w:t>льготированной</w:t>
      </w:r>
      <w:proofErr w:type="spellEnd"/>
      <w:r w:rsidRPr="00DC3225">
        <w:rPr>
          <w:iCs/>
          <w:sz w:val="28"/>
          <w:szCs w:val="28"/>
        </w:rPr>
        <w:t xml:space="preserve"> оплаты за воду гражданам, имеющим крупнорогатый скот, </w:t>
      </w:r>
      <w:proofErr w:type="gramStart"/>
      <w:r w:rsidRPr="00DC3225">
        <w:rPr>
          <w:iCs/>
          <w:sz w:val="28"/>
          <w:szCs w:val="28"/>
        </w:rPr>
        <w:t>сдающих</w:t>
      </w:r>
      <w:proofErr w:type="gramEnd"/>
      <w:r w:rsidRPr="00DC3225">
        <w:rPr>
          <w:iCs/>
          <w:sz w:val="28"/>
          <w:szCs w:val="28"/>
        </w:rPr>
        <w:t xml:space="preserve"> молоко.</w:t>
      </w:r>
    </w:p>
    <w:p w:rsidR="00D1094E" w:rsidRPr="00DC3225" w:rsidRDefault="00D1094E" w:rsidP="00D1094E">
      <w:pPr>
        <w:ind w:firstLine="708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-помощь населению в реализации мяса с личных подсобных хозяйств;</w:t>
      </w:r>
    </w:p>
    <w:p w:rsidR="00D1094E" w:rsidRPr="00DC3225" w:rsidRDefault="00D1094E" w:rsidP="00D1094E">
      <w:pPr>
        <w:ind w:firstLine="708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-поддержка предпринимателей осуществляющих</w:t>
      </w:r>
      <w:r w:rsidR="007C2508" w:rsidRPr="00DC3225">
        <w:rPr>
          <w:iCs/>
          <w:sz w:val="28"/>
          <w:szCs w:val="28"/>
        </w:rPr>
        <w:t xml:space="preserve"> </w:t>
      </w:r>
      <w:r w:rsidRPr="00DC3225">
        <w:rPr>
          <w:iCs/>
          <w:sz w:val="28"/>
          <w:szCs w:val="28"/>
        </w:rPr>
        <w:t xml:space="preserve">закупку продукции с личных подсобных хозяйств на </w:t>
      </w:r>
      <w:r w:rsidR="003B2073">
        <w:rPr>
          <w:iCs/>
          <w:sz w:val="28"/>
          <w:szCs w:val="28"/>
        </w:rPr>
        <w:t>выгодных для населения условиях.</w:t>
      </w:r>
      <w:r w:rsidRPr="00DC3225">
        <w:rPr>
          <w:iCs/>
          <w:sz w:val="28"/>
          <w:szCs w:val="28"/>
        </w:rPr>
        <w:t xml:space="preserve"> 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</w:t>
      </w:r>
      <w:r w:rsidRPr="00DC3225">
        <w:rPr>
          <w:iCs/>
          <w:sz w:val="28"/>
          <w:szCs w:val="28"/>
        </w:rPr>
        <w:t>-помощь членам их семей в устройстве на работу;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 xml:space="preserve"> -помощь в решении вопросов по  приобретению  этими  специалистами жилья через районные, </w:t>
      </w:r>
      <w:r w:rsidR="003B2073">
        <w:rPr>
          <w:iCs/>
          <w:sz w:val="28"/>
          <w:szCs w:val="28"/>
        </w:rPr>
        <w:t>республиканские</w:t>
      </w:r>
      <w:r w:rsidRPr="00DC3225">
        <w:rPr>
          <w:iCs/>
          <w:sz w:val="28"/>
          <w:szCs w:val="28"/>
        </w:rPr>
        <w:t xml:space="preserve"> и федеральные программы, направленные на строительство</w:t>
      </w:r>
      <w:r w:rsidR="003B2073">
        <w:rPr>
          <w:iCs/>
          <w:sz w:val="28"/>
          <w:szCs w:val="28"/>
        </w:rPr>
        <w:t xml:space="preserve"> или  приобретение </w:t>
      </w:r>
      <w:r w:rsidRPr="00DC3225">
        <w:rPr>
          <w:iCs/>
          <w:sz w:val="28"/>
          <w:szCs w:val="28"/>
        </w:rPr>
        <w:t xml:space="preserve"> жилья, помощь в получении кредитов,</w:t>
      </w:r>
      <w:r w:rsidR="003B2073">
        <w:rPr>
          <w:iCs/>
          <w:sz w:val="28"/>
          <w:szCs w:val="28"/>
        </w:rPr>
        <w:t xml:space="preserve"> в том числе ипотечных на жильё.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4.    Содействие в обеспечении социальной поддержки </w:t>
      </w:r>
      <w:proofErr w:type="spellStart"/>
      <w:r w:rsidRPr="00DC3225">
        <w:rPr>
          <w:sz w:val="28"/>
          <w:szCs w:val="28"/>
        </w:rPr>
        <w:t>слабозащищенным</w:t>
      </w:r>
      <w:proofErr w:type="spellEnd"/>
      <w:r w:rsidRPr="00DC3225">
        <w:rPr>
          <w:sz w:val="28"/>
          <w:szCs w:val="28"/>
        </w:rPr>
        <w:t xml:space="preserve"> слоям населения: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-консультирование, помощь в получении субсидий, пособий различных льготных выплат;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lastRenderedPageBreak/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</w:t>
      </w:r>
      <w:r w:rsidR="003B2073">
        <w:rPr>
          <w:iCs/>
          <w:sz w:val="28"/>
          <w:szCs w:val="28"/>
        </w:rPr>
        <w:t xml:space="preserve"> </w:t>
      </w:r>
      <w:proofErr w:type="spellStart"/>
      <w:r w:rsidR="003B2073">
        <w:rPr>
          <w:iCs/>
          <w:sz w:val="28"/>
          <w:szCs w:val="28"/>
        </w:rPr>
        <w:t>санаторно</w:t>
      </w:r>
      <w:proofErr w:type="spellEnd"/>
      <w:r w:rsidR="003B2073">
        <w:rPr>
          <w:iCs/>
          <w:sz w:val="28"/>
          <w:szCs w:val="28"/>
        </w:rPr>
        <w:t xml:space="preserve"> - курортное лечение).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5.   Привлечение средств из </w:t>
      </w:r>
      <w:r w:rsidR="003B2073">
        <w:rPr>
          <w:sz w:val="28"/>
          <w:szCs w:val="28"/>
        </w:rPr>
        <w:t>республиканского</w:t>
      </w:r>
      <w:r w:rsidRPr="00DC3225">
        <w:rPr>
          <w:sz w:val="28"/>
          <w:szCs w:val="28"/>
        </w:rPr>
        <w:t xml:space="preserve"> и федерального бюджетов на укрепление жилищно-коммунальной сферы: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 xml:space="preserve"> - на восстановление водопроводов;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 по ремонту и строительству жилья;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iCs/>
          <w:sz w:val="28"/>
          <w:szCs w:val="28"/>
        </w:rPr>
        <w:t>- по программам молодая семья, сельское жилье, жилье для молодых специалистов, ипотечное кредитование для строительства</w:t>
      </w:r>
      <w:r w:rsidR="003B2073">
        <w:rPr>
          <w:iCs/>
          <w:sz w:val="28"/>
          <w:szCs w:val="28"/>
        </w:rPr>
        <w:t xml:space="preserve"> или </w:t>
      </w:r>
      <w:r w:rsidRPr="00DC3225">
        <w:rPr>
          <w:iCs/>
          <w:sz w:val="28"/>
          <w:szCs w:val="28"/>
        </w:rPr>
        <w:t xml:space="preserve"> приобретения жилья гражданами, работающими </w:t>
      </w:r>
      <w:r w:rsidR="003B2073">
        <w:rPr>
          <w:iCs/>
          <w:sz w:val="28"/>
          <w:szCs w:val="28"/>
        </w:rPr>
        <w:t xml:space="preserve">и </w:t>
      </w:r>
      <w:r w:rsidRPr="00DC3225">
        <w:rPr>
          <w:iCs/>
          <w:sz w:val="28"/>
          <w:szCs w:val="28"/>
        </w:rPr>
        <w:t>прожива</w:t>
      </w:r>
      <w:r w:rsidR="003B2073">
        <w:rPr>
          <w:iCs/>
          <w:sz w:val="28"/>
          <w:szCs w:val="28"/>
        </w:rPr>
        <w:t>ющими на территории поселения.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7.   Освещение населенных пунктов поселения.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8.   Привлечение средств  из </w:t>
      </w:r>
      <w:r w:rsidR="003B2073">
        <w:rPr>
          <w:sz w:val="28"/>
          <w:szCs w:val="28"/>
        </w:rPr>
        <w:t>республиканского</w:t>
      </w:r>
      <w:r w:rsidRPr="00DC3225">
        <w:rPr>
          <w:sz w:val="28"/>
          <w:szCs w:val="28"/>
        </w:rPr>
        <w:t xml:space="preserve"> и федерального бюджетов н</w:t>
      </w:r>
      <w:r w:rsidR="003B2073">
        <w:rPr>
          <w:sz w:val="28"/>
          <w:szCs w:val="28"/>
        </w:rPr>
        <w:t xml:space="preserve">а строительство и ремонт </w:t>
      </w:r>
      <w:proofErr w:type="spellStart"/>
      <w:r w:rsidR="003B2073">
        <w:rPr>
          <w:sz w:val="28"/>
          <w:szCs w:val="28"/>
        </w:rPr>
        <w:t>внутри-</w:t>
      </w:r>
      <w:r w:rsidRPr="00DC3225">
        <w:rPr>
          <w:sz w:val="28"/>
          <w:szCs w:val="28"/>
        </w:rPr>
        <w:t>поселковых</w:t>
      </w:r>
      <w:proofErr w:type="spellEnd"/>
      <w:r w:rsidRPr="00DC3225">
        <w:rPr>
          <w:sz w:val="28"/>
          <w:szCs w:val="28"/>
        </w:rPr>
        <w:t xml:space="preserve"> дорог.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9.  Привлечение средств из бюджетов различных уровней для благоустройства сел поселения.</w:t>
      </w:r>
    </w:p>
    <w:p w:rsidR="00D1094E" w:rsidRPr="00DC3225" w:rsidRDefault="00D1094E" w:rsidP="00D1094E">
      <w:pPr>
        <w:ind w:left="9"/>
        <w:jc w:val="center"/>
        <w:outlineLvl w:val="0"/>
        <w:rPr>
          <w:b/>
          <w:bCs/>
          <w:kern w:val="36"/>
          <w:sz w:val="28"/>
          <w:szCs w:val="28"/>
        </w:rPr>
      </w:pPr>
      <w:bookmarkStart w:id="10" w:name="_Toc132715995"/>
      <w:r w:rsidRPr="00DC3225">
        <w:rPr>
          <w:b/>
          <w:bCs/>
          <w:kern w:val="36"/>
          <w:sz w:val="28"/>
          <w:szCs w:val="28"/>
        </w:rPr>
        <w:t xml:space="preserve">4. Система основных программных мероприятий по развитию </w:t>
      </w:r>
      <w:bookmarkEnd w:id="10"/>
      <w:r w:rsidRPr="00DC3225">
        <w:rPr>
          <w:sz w:val="28"/>
          <w:szCs w:val="28"/>
        </w:rPr>
        <w:t>МО «</w:t>
      </w:r>
      <w:r w:rsidR="0066461D" w:rsidRPr="00DC3225">
        <w:rPr>
          <w:sz w:val="28"/>
          <w:szCs w:val="28"/>
        </w:rPr>
        <w:t>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 Задача формирования стратегии развития МО «К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1094E" w:rsidRPr="00DC3225" w:rsidRDefault="00D1094E" w:rsidP="00D1094E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1094E" w:rsidRDefault="00D1094E" w:rsidP="00BC18EF">
      <w:pPr>
        <w:ind w:firstLine="709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Мероприятия Программы социального развития МО «К</w:t>
      </w:r>
      <w:r w:rsidR="003B2073">
        <w:rPr>
          <w:sz w:val="28"/>
          <w:szCs w:val="28"/>
        </w:rPr>
        <w:t xml:space="preserve">расноярское </w:t>
      </w:r>
      <w:r w:rsidRPr="00DC3225">
        <w:rPr>
          <w:sz w:val="28"/>
          <w:szCs w:val="28"/>
        </w:rPr>
        <w:t xml:space="preserve">сельское поселение»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</w:t>
      </w:r>
      <w:r w:rsidRPr="00DC3225">
        <w:rPr>
          <w:sz w:val="28"/>
          <w:szCs w:val="28"/>
        </w:rPr>
        <w:lastRenderedPageBreak/>
        <w:t>основных программных мероприяти</w:t>
      </w:r>
      <w:r w:rsidR="003B2073">
        <w:rPr>
          <w:sz w:val="28"/>
          <w:szCs w:val="28"/>
        </w:rPr>
        <w:t xml:space="preserve">й на период 2018-2028 </w:t>
      </w:r>
      <w:r w:rsidRPr="00DC3225">
        <w:rPr>
          <w:sz w:val="28"/>
          <w:szCs w:val="28"/>
        </w:rPr>
        <w:t>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C18EF" w:rsidRDefault="00BC18EF" w:rsidP="00BC18EF">
      <w:pPr>
        <w:ind w:firstLine="709"/>
        <w:jc w:val="both"/>
        <w:rPr>
          <w:sz w:val="28"/>
          <w:szCs w:val="28"/>
        </w:rPr>
      </w:pPr>
    </w:p>
    <w:p w:rsidR="00BC18EF" w:rsidRPr="00DC3225" w:rsidRDefault="00BC18EF" w:rsidP="00BC18EF">
      <w:pPr>
        <w:ind w:firstLine="709"/>
        <w:jc w:val="both"/>
        <w:rPr>
          <w:sz w:val="28"/>
          <w:szCs w:val="28"/>
        </w:rPr>
        <w:sectPr w:rsidR="00BC18EF" w:rsidRPr="00DC3225" w:rsidSect="00022966">
          <w:pgSz w:w="12240" w:h="15840"/>
          <w:pgMar w:top="426" w:right="850" w:bottom="1134" w:left="1701" w:header="720" w:footer="720" w:gutter="0"/>
          <w:cols w:space="720"/>
        </w:sectPr>
      </w:pPr>
    </w:p>
    <w:p w:rsidR="00D1094E" w:rsidRPr="00DC3225" w:rsidRDefault="00D1094E" w:rsidP="00D1094E">
      <w:pPr>
        <w:spacing w:before="240" w:after="60" w:line="360" w:lineRule="auto"/>
        <w:outlineLvl w:val="0"/>
        <w:rPr>
          <w:b/>
          <w:bCs/>
          <w:kern w:val="36"/>
          <w:sz w:val="28"/>
          <w:szCs w:val="28"/>
        </w:rPr>
      </w:pPr>
      <w:bookmarkStart w:id="11" w:name="_Toc132716917"/>
      <w:r w:rsidRPr="00DC3225">
        <w:rPr>
          <w:b/>
          <w:bCs/>
          <w:color w:val="000000"/>
          <w:kern w:val="36"/>
          <w:sz w:val="28"/>
          <w:szCs w:val="28"/>
        </w:rPr>
        <w:lastRenderedPageBreak/>
        <w:t xml:space="preserve">5.   </w:t>
      </w:r>
      <w:bookmarkEnd w:id="11"/>
      <w:r w:rsidRPr="00DC3225">
        <w:rPr>
          <w:b/>
          <w:bCs/>
          <w:kern w:val="36"/>
          <w:sz w:val="28"/>
          <w:szCs w:val="28"/>
        </w:rPr>
        <w:t>Оценка эффективности мероприятий Программы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  МО «К</w:t>
      </w:r>
      <w:r w:rsidR="00E20F62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</w:t>
      </w:r>
      <w:r w:rsidR="003B2073">
        <w:rPr>
          <w:sz w:val="28"/>
          <w:szCs w:val="28"/>
        </w:rPr>
        <w:t>сельское поселение» в 2018 году по отношению к 2028</w:t>
      </w:r>
      <w:r w:rsidRPr="00DC3225">
        <w:rPr>
          <w:sz w:val="28"/>
          <w:szCs w:val="28"/>
        </w:rPr>
        <w:t xml:space="preserve"> году.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      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D1094E" w:rsidRPr="00DC3225" w:rsidRDefault="00D1094E" w:rsidP="00D1094E">
      <w:pPr>
        <w:jc w:val="center"/>
        <w:rPr>
          <w:sz w:val="28"/>
          <w:szCs w:val="28"/>
        </w:rPr>
      </w:pPr>
      <w:bookmarkStart w:id="12" w:name="_Toc116201900"/>
      <w:r w:rsidRPr="00DC3225">
        <w:rPr>
          <w:b/>
          <w:sz w:val="28"/>
          <w:szCs w:val="28"/>
        </w:rPr>
        <w:t>6.    </w:t>
      </w:r>
      <w:bookmarkEnd w:id="12"/>
      <w:r w:rsidRPr="00DC3225">
        <w:rPr>
          <w:b/>
          <w:sz w:val="28"/>
          <w:szCs w:val="28"/>
        </w:rPr>
        <w:t xml:space="preserve">Организация  </w:t>
      </w:r>
      <w:proofErr w:type="gramStart"/>
      <w:r w:rsidRPr="00DC3225">
        <w:rPr>
          <w:b/>
          <w:sz w:val="28"/>
          <w:szCs w:val="28"/>
        </w:rPr>
        <w:t>контроля  за</w:t>
      </w:r>
      <w:proofErr w:type="gramEnd"/>
      <w:r w:rsidRPr="00DC3225">
        <w:rPr>
          <w:b/>
          <w:sz w:val="28"/>
          <w:szCs w:val="28"/>
        </w:rPr>
        <w:t xml:space="preserve"> реализацией Программы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Организационная структура управления Программой базируется на существующей схеме исполнительной власти  МО «</w:t>
      </w:r>
      <w:r w:rsidR="0066461D" w:rsidRPr="00DC3225">
        <w:rPr>
          <w:sz w:val="28"/>
          <w:szCs w:val="28"/>
        </w:rPr>
        <w:t>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       Общее руководство Программой осуществляет Глава администрации  муниципального образования,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  Оперативные функции по реализации Программы о</w:t>
      </w:r>
      <w:r w:rsidR="00E20F62">
        <w:rPr>
          <w:sz w:val="28"/>
          <w:szCs w:val="28"/>
        </w:rPr>
        <w:t>существляют штатные сотрудники а</w:t>
      </w:r>
      <w:r w:rsidRPr="00DC3225">
        <w:rPr>
          <w:sz w:val="28"/>
          <w:szCs w:val="28"/>
        </w:rPr>
        <w:t>дминистрации МО «К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под руководством Главы  администрации.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Глава администрации  осуществляет следующие действия: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 рассматривает и утверждает план мероприятий, объемы их финансирования и сроки реализации;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</w:t>
      </w:r>
      <w:r w:rsidR="003B2073">
        <w:rPr>
          <w:sz w:val="28"/>
          <w:szCs w:val="28"/>
        </w:rPr>
        <w:t>ммных направлений и мероприятий;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       - взаимодействует с районными и </w:t>
      </w:r>
      <w:r w:rsidR="0066461D" w:rsidRPr="00DC3225">
        <w:rPr>
          <w:sz w:val="28"/>
          <w:szCs w:val="28"/>
        </w:rPr>
        <w:t>республиканскими</w:t>
      </w:r>
      <w:r w:rsidRPr="00DC3225">
        <w:rPr>
          <w:sz w:val="28"/>
          <w:szCs w:val="28"/>
        </w:rPr>
        <w:t xml:space="preserve"> органами исполнительной власти по включению предложений МО «К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в районные и </w:t>
      </w:r>
      <w:r w:rsidR="0066461D" w:rsidRPr="00DC3225">
        <w:rPr>
          <w:sz w:val="28"/>
          <w:szCs w:val="28"/>
        </w:rPr>
        <w:t>республиканские</w:t>
      </w:r>
      <w:r w:rsidRPr="00DC3225">
        <w:rPr>
          <w:sz w:val="28"/>
          <w:szCs w:val="28"/>
        </w:rPr>
        <w:t xml:space="preserve"> целевые программы;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-</w:t>
      </w:r>
      <w:proofErr w:type="gramStart"/>
      <w:r w:rsidRPr="00DC3225">
        <w:rPr>
          <w:sz w:val="28"/>
          <w:szCs w:val="28"/>
        </w:rPr>
        <w:t>контроль за</w:t>
      </w:r>
      <w:proofErr w:type="gramEnd"/>
      <w:r w:rsidRPr="00DC3225">
        <w:rPr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-осуществляет руководство </w:t>
      </w:r>
      <w:proofErr w:type="gramStart"/>
      <w:r w:rsidRPr="00DC3225">
        <w:rPr>
          <w:sz w:val="28"/>
          <w:szCs w:val="28"/>
        </w:rPr>
        <w:t>по</w:t>
      </w:r>
      <w:proofErr w:type="gramEnd"/>
      <w:r w:rsidRPr="00DC3225">
        <w:rPr>
          <w:sz w:val="28"/>
          <w:szCs w:val="28"/>
        </w:rPr>
        <w:t>: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- подготовке перечня муниципальных целевых программ поселения, предлагаемых 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lastRenderedPageBreak/>
        <w:t xml:space="preserve">      к финансированию из районного и </w:t>
      </w:r>
      <w:r w:rsidR="0066461D" w:rsidRPr="00DC3225">
        <w:rPr>
          <w:sz w:val="28"/>
          <w:szCs w:val="28"/>
        </w:rPr>
        <w:t>республиканского</w:t>
      </w:r>
      <w:r w:rsidRPr="00DC3225">
        <w:rPr>
          <w:sz w:val="28"/>
          <w:szCs w:val="28"/>
        </w:rPr>
        <w:t xml:space="preserve"> бюджета на очередной финансовый год;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 реализации мероприятий Программы поселения.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        Специалист </w:t>
      </w:r>
      <w:r w:rsidR="003B2073">
        <w:rPr>
          <w:sz w:val="28"/>
          <w:szCs w:val="28"/>
        </w:rPr>
        <w:t>а</w:t>
      </w:r>
      <w:r w:rsidRPr="00DC3225">
        <w:rPr>
          <w:sz w:val="28"/>
          <w:szCs w:val="28"/>
        </w:rPr>
        <w:t>дминистрации МО «</w:t>
      </w:r>
      <w:r w:rsidR="0066461D" w:rsidRPr="00DC3225">
        <w:rPr>
          <w:sz w:val="28"/>
          <w:szCs w:val="28"/>
        </w:rPr>
        <w:t>К</w:t>
      </w:r>
      <w:r w:rsidR="003B2073">
        <w:rPr>
          <w:sz w:val="28"/>
          <w:szCs w:val="28"/>
        </w:rPr>
        <w:t>расноярское</w:t>
      </w:r>
      <w:r w:rsidRPr="00DC3225">
        <w:rPr>
          <w:sz w:val="28"/>
          <w:szCs w:val="28"/>
        </w:rPr>
        <w:t xml:space="preserve"> сельское поселение» осуществляет следующие функции (</w:t>
      </w:r>
      <w:r w:rsidR="003B2073">
        <w:rPr>
          <w:sz w:val="28"/>
          <w:szCs w:val="28"/>
        </w:rPr>
        <w:t>ведущий специалист – главный бухгалтер</w:t>
      </w:r>
      <w:r w:rsidRPr="00DC3225">
        <w:rPr>
          <w:sz w:val="28"/>
          <w:szCs w:val="28"/>
        </w:rPr>
        <w:t>):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-подготовка проектов программ поселения по приоритетным направлениям Программы;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D1094E" w:rsidRPr="00DC3225" w:rsidRDefault="00D1094E" w:rsidP="00D1094E">
      <w:pPr>
        <w:ind w:firstLine="720"/>
        <w:jc w:val="center"/>
        <w:rPr>
          <w:sz w:val="28"/>
          <w:szCs w:val="28"/>
        </w:rPr>
      </w:pPr>
      <w:bookmarkStart w:id="13" w:name="_Toc116201901"/>
      <w:r w:rsidRPr="00DC3225">
        <w:rPr>
          <w:b/>
          <w:bCs/>
          <w:sz w:val="28"/>
          <w:szCs w:val="28"/>
        </w:rPr>
        <w:t>7</w:t>
      </w:r>
      <w:r w:rsidRPr="00DC3225">
        <w:rPr>
          <w:b/>
          <w:sz w:val="28"/>
          <w:szCs w:val="28"/>
        </w:rPr>
        <w:t>.   </w:t>
      </w:r>
      <w:bookmarkEnd w:id="13"/>
      <w:r w:rsidRPr="00DC3225">
        <w:rPr>
          <w:b/>
          <w:sz w:val="28"/>
          <w:szCs w:val="28"/>
        </w:rPr>
        <w:t>Механизм обновления Программы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Обновление Программы производится: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при выявлении новых, необходимых к реализации мероприятий,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1094E" w:rsidRPr="00DC3225" w:rsidRDefault="00D1094E" w:rsidP="00D1094E">
      <w:pPr>
        <w:ind w:left="360"/>
        <w:jc w:val="center"/>
        <w:outlineLvl w:val="0"/>
        <w:rPr>
          <w:b/>
          <w:bCs/>
          <w:kern w:val="36"/>
          <w:sz w:val="28"/>
          <w:szCs w:val="28"/>
        </w:rPr>
      </w:pPr>
      <w:r w:rsidRPr="00DC3225">
        <w:rPr>
          <w:b/>
          <w:bCs/>
          <w:kern w:val="36"/>
          <w:sz w:val="28"/>
          <w:szCs w:val="28"/>
        </w:rPr>
        <w:t>8. Заключение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proofErr w:type="gramStart"/>
      <w:r w:rsidRPr="00DC3225">
        <w:rPr>
          <w:sz w:val="28"/>
          <w:szCs w:val="28"/>
        </w:rPr>
        <w:t>Реализация</w:t>
      </w:r>
      <w:r w:rsidR="00907D66">
        <w:rPr>
          <w:sz w:val="28"/>
          <w:szCs w:val="28"/>
        </w:rPr>
        <w:t xml:space="preserve"> </w:t>
      </w:r>
      <w:r w:rsidRPr="00DC3225">
        <w:rPr>
          <w:sz w:val="28"/>
          <w:szCs w:val="28"/>
        </w:rPr>
        <w:t xml:space="preserve">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907D66" w:rsidRDefault="00907D66" w:rsidP="00D1094E">
      <w:pPr>
        <w:adjustRightInd w:val="0"/>
        <w:ind w:firstLine="540"/>
        <w:jc w:val="both"/>
        <w:rPr>
          <w:sz w:val="28"/>
          <w:szCs w:val="28"/>
        </w:rPr>
      </w:pP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lastRenderedPageBreak/>
        <w:t>Ожидаемые результаты:</w:t>
      </w:r>
    </w:p>
    <w:p w:rsidR="00D1094E" w:rsidRPr="00DC3225" w:rsidRDefault="00D1094E" w:rsidP="00D1094E">
      <w:pPr>
        <w:ind w:firstLine="90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1.       проведение уличного освещения обеспечит устойчивое энергоснабжение поселения;  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2.       улучшение </w:t>
      </w:r>
      <w:proofErr w:type="spellStart"/>
      <w:r w:rsidRPr="00DC3225">
        <w:rPr>
          <w:sz w:val="28"/>
          <w:szCs w:val="28"/>
        </w:rPr>
        <w:t>культурно-досуговой</w:t>
      </w:r>
      <w:proofErr w:type="spellEnd"/>
      <w:r w:rsidRPr="00DC3225">
        <w:rPr>
          <w:sz w:val="28"/>
          <w:szCs w:val="28"/>
        </w:rPr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3.       привлечения внебюджетных инвестиций в экономику поселения;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4.       повышения благоустройства поселения;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5.       формирования современного привлекательного имиджа поселения;</w:t>
      </w:r>
    </w:p>
    <w:p w:rsidR="00D1094E" w:rsidRPr="00DC3225" w:rsidRDefault="00D1094E" w:rsidP="00D1094E">
      <w:pPr>
        <w:tabs>
          <w:tab w:val="left" w:pos="-2880"/>
          <w:tab w:val="num" w:pos="360"/>
        </w:tabs>
        <w:suppressAutoHyphens/>
        <w:ind w:left="360" w:hanging="36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6.       устойчивое развитие социальной инфраструктуры поселения.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Реализация Программы позволит: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1) повысить качество жизни жителей  К</w:t>
      </w:r>
      <w:r w:rsidR="00F07708" w:rsidRPr="00DC3225">
        <w:rPr>
          <w:sz w:val="28"/>
          <w:szCs w:val="28"/>
        </w:rPr>
        <w:t>окшайское</w:t>
      </w:r>
      <w:r w:rsidRPr="00DC3225">
        <w:rPr>
          <w:sz w:val="28"/>
          <w:szCs w:val="28"/>
        </w:rPr>
        <w:t xml:space="preserve"> сельского поселения;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1094E" w:rsidRPr="00DC3225" w:rsidRDefault="00D1094E" w:rsidP="00D1094E">
      <w:pPr>
        <w:adjustRightInd w:val="0"/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D1094E" w:rsidRPr="00DC3225" w:rsidRDefault="00D1094E" w:rsidP="00D1094E">
      <w:pPr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D1094E" w:rsidRPr="00DC3225" w:rsidRDefault="00D1094E" w:rsidP="00D1094E">
      <w:pPr>
        <w:ind w:firstLine="540"/>
        <w:jc w:val="both"/>
        <w:rPr>
          <w:sz w:val="28"/>
          <w:szCs w:val="28"/>
        </w:rPr>
      </w:pPr>
      <w:r w:rsidRPr="00DC3225">
        <w:rPr>
          <w:sz w:val="28"/>
          <w:szCs w:val="28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D1094E" w:rsidRPr="00DC3225" w:rsidRDefault="00D1094E" w:rsidP="00D1094E">
      <w:pPr>
        <w:rPr>
          <w:rFonts w:eastAsia="Calibri"/>
          <w:sz w:val="28"/>
          <w:szCs w:val="28"/>
          <w:lang w:eastAsia="en-US"/>
        </w:rPr>
      </w:pPr>
    </w:p>
    <w:p w:rsidR="00D1094E" w:rsidRPr="00DC3225" w:rsidRDefault="00D1094E" w:rsidP="00D1094E">
      <w:pPr>
        <w:jc w:val="center"/>
        <w:rPr>
          <w:b/>
          <w:sz w:val="28"/>
          <w:szCs w:val="28"/>
        </w:rPr>
      </w:pPr>
    </w:p>
    <w:p w:rsidR="00D1094E" w:rsidRPr="00DC3225" w:rsidRDefault="00D1094E" w:rsidP="00D1094E">
      <w:pPr>
        <w:rPr>
          <w:b/>
          <w:sz w:val="28"/>
          <w:szCs w:val="28"/>
        </w:rPr>
      </w:pPr>
    </w:p>
    <w:p w:rsidR="00265D54" w:rsidRPr="00DC3225" w:rsidRDefault="00265D54" w:rsidP="00D1094E">
      <w:pPr>
        <w:pStyle w:val="a5"/>
        <w:jc w:val="left"/>
        <w:rPr>
          <w:szCs w:val="28"/>
        </w:rPr>
      </w:pPr>
    </w:p>
    <w:sectPr w:rsidR="00265D54" w:rsidRPr="00DC322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0389F"/>
    <w:rsid w:val="00022966"/>
    <w:rsid w:val="00053C9B"/>
    <w:rsid w:val="000A252F"/>
    <w:rsid w:val="000B39E4"/>
    <w:rsid w:val="000C2672"/>
    <w:rsid w:val="00134B19"/>
    <w:rsid w:val="001A55EB"/>
    <w:rsid w:val="001D1E7D"/>
    <w:rsid w:val="002152AE"/>
    <w:rsid w:val="002273ED"/>
    <w:rsid w:val="00247496"/>
    <w:rsid w:val="00261BCD"/>
    <w:rsid w:val="00265D54"/>
    <w:rsid w:val="002E50D1"/>
    <w:rsid w:val="003073E7"/>
    <w:rsid w:val="00396DD1"/>
    <w:rsid w:val="003A7340"/>
    <w:rsid w:val="003B2073"/>
    <w:rsid w:val="00403CA2"/>
    <w:rsid w:val="00410CF5"/>
    <w:rsid w:val="0041348F"/>
    <w:rsid w:val="00421C60"/>
    <w:rsid w:val="00427562"/>
    <w:rsid w:val="00427F16"/>
    <w:rsid w:val="004665DA"/>
    <w:rsid w:val="00471AD7"/>
    <w:rsid w:val="004805AF"/>
    <w:rsid w:val="0048671B"/>
    <w:rsid w:val="004A2280"/>
    <w:rsid w:val="00551831"/>
    <w:rsid w:val="005A1119"/>
    <w:rsid w:val="005A71DE"/>
    <w:rsid w:val="00602EB9"/>
    <w:rsid w:val="00664245"/>
    <w:rsid w:val="0066461D"/>
    <w:rsid w:val="00685092"/>
    <w:rsid w:val="00693EBF"/>
    <w:rsid w:val="006D197C"/>
    <w:rsid w:val="006D5704"/>
    <w:rsid w:val="006F1054"/>
    <w:rsid w:val="006F7E01"/>
    <w:rsid w:val="0070343A"/>
    <w:rsid w:val="00715725"/>
    <w:rsid w:val="00736252"/>
    <w:rsid w:val="00750204"/>
    <w:rsid w:val="0075682B"/>
    <w:rsid w:val="007A5E5D"/>
    <w:rsid w:val="007C2508"/>
    <w:rsid w:val="007D308D"/>
    <w:rsid w:val="007E3EFD"/>
    <w:rsid w:val="00806AF7"/>
    <w:rsid w:val="008222D4"/>
    <w:rsid w:val="008505B4"/>
    <w:rsid w:val="00851676"/>
    <w:rsid w:val="00851F96"/>
    <w:rsid w:val="008771F1"/>
    <w:rsid w:val="00880F66"/>
    <w:rsid w:val="009058CF"/>
    <w:rsid w:val="00907D66"/>
    <w:rsid w:val="0097429A"/>
    <w:rsid w:val="00986324"/>
    <w:rsid w:val="009B0028"/>
    <w:rsid w:val="009E3D98"/>
    <w:rsid w:val="009E5788"/>
    <w:rsid w:val="009F0BD0"/>
    <w:rsid w:val="009F472B"/>
    <w:rsid w:val="00A0488B"/>
    <w:rsid w:val="00A05210"/>
    <w:rsid w:val="00A52CC7"/>
    <w:rsid w:val="00A543DE"/>
    <w:rsid w:val="00A71AB5"/>
    <w:rsid w:val="00A81A0C"/>
    <w:rsid w:val="00A86B3A"/>
    <w:rsid w:val="00AC6C03"/>
    <w:rsid w:val="00B165D5"/>
    <w:rsid w:val="00B1707F"/>
    <w:rsid w:val="00B2798F"/>
    <w:rsid w:val="00B4541D"/>
    <w:rsid w:val="00B71B8E"/>
    <w:rsid w:val="00BC18EF"/>
    <w:rsid w:val="00BD5EF2"/>
    <w:rsid w:val="00C001CD"/>
    <w:rsid w:val="00C72A23"/>
    <w:rsid w:val="00C91238"/>
    <w:rsid w:val="00CB6BBA"/>
    <w:rsid w:val="00CE77DA"/>
    <w:rsid w:val="00D1094E"/>
    <w:rsid w:val="00D25F37"/>
    <w:rsid w:val="00D62399"/>
    <w:rsid w:val="00D92471"/>
    <w:rsid w:val="00DB4676"/>
    <w:rsid w:val="00DC3225"/>
    <w:rsid w:val="00DD53C3"/>
    <w:rsid w:val="00DE7BB3"/>
    <w:rsid w:val="00E10576"/>
    <w:rsid w:val="00E14CF4"/>
    <w:rsid w:val="00E20F62"/>
    <w:rsid w:val="00E3146B"/>
    <w:rsid w:val="00EC597E"/>
    <w:rsid w:val="00EE51E4"/>
    <w:rsid w:val="00F07708"/>
    <w:rsid w:val="00F6482A"/>
    <w:rsid w:val="00F90D39"/>
    <w:rsid w:val="00FE0580"/>
    <w:rsid w:val="00F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94E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109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link w:val="ad"/>
    <w:locked/>
    <w:rsid w:val="00D1094E"/>
    <w:rPr>
      <w:sz w:val="24"/>
      <w:szCs w:val="24"/>
      <w:lang w:eastAsia="ru-RU"/>
    </w:rPr>
  </w:style>
  <w:style w:type="paragraph" w:styleId="ad">
    <w:name w:val="Subtitle"/>
    <w:basedOn w:val="a"/>
    <w:link w:val="ac"/>
    <w:qFormat/>
    <w:rsid w:val="00D1094E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2">
    <w:name w:val="Подзаголовок Знак1"/>
    <w:basedOn w:val="a0"/>
    <w:link w:val="ad"/>
    <w:uiPriority w:val="11"/>
    <w:rsid w:val="00D109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e">
    <w:name w:val="Содержимое таблицы"/>
    <w:basedOn w:val="a"/>
    <w:rsid w:val="00D1094E"/>
    <w:pPr>
      <w:suppressLineNumbers/>
      <w:suppressAutoHyphens/>
    </w:pPr>
    <w:rPr>
      <w:lang w:eastAsia="ar-SA"/>
    </w:rPr>
  </w:style>
  <w:style w:type="paragraph" w:styleId="af">
    <w:name w:val="No Spacing"/>
    <w:uiPriority w:val="1"/>
    <w:qFormat/>
    <w:rsid w:val="007E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nhideWhenUsed/>
    <w:rsid w:val="0002296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02296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45652-929B-4F8E-9BA0-40DF392D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32</cp:revision>
  <cp:lastPrinted>2018-11-07T04:26:00Z</cp:lastPrinted>
  <dcterms:created xsi:type="dcterms:W3CDTF">2016-11-29T07:05:00Z</dcterms:created>
  <dcterms:modified xsi:type="dcterms:W3CDTF">2018-11-07T04:30:00Z</dcterms:modified>
</cp:coreProperties>
</file>